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Layout w:type="fixed"/>
        <w:tblLook w:val="04A0" w:firstRow="1" w:lastRow="0" w:firstColumn="1" w:lastColumn="0" w:noHBand="0" w:noVBand="1"/>
      </w:tblPr>
      <w:tblGrid>
        <w:gridCol w:w="250"/>
        <w:gridCol w:w="10218"/>
        <w:gridCol w:w="242"/>
      </w:tblGrid>
      <w:tr w:rsidR="00E837A1" w14:paraId="152C913E" w14:textId="77777777">
        <w:trPr>
          <w:trHeight w:val="3352"/>
        </w:trPr>
        <w:tc>
          <w:tcPr>
            <w:tcW w:w="10710" w:type="dxa"/>
            <w:gridSpan w:val="3"/>
          </w:tcPr>
          <w:p w14:paraId="6ECEF8D2" w14:textId="5CDEE30E" w:rsidR="00E837A1" w:rsidRDefault="005D7431">
            <w:pPr>
              <w:jc w:val="center"/>
            </w:pPr>
            <w:r>
              <w:rPr>
                <w:noProof/>
              </w:rPr>
              <w:drawing>
                <wp:inline distT="0" distB="0" distL="0" distR="0" wp14:anchorId="6DB97A55" wp14:editId="5453ABC2">
                  <wp:extent cx="6663690" cy="179578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3690" cy="1795780"/>
                          </a:xfrm>
                          <a:prstGeom prst="rect">
                            <a:avLst/>
                          </a:prstGeom>
                        </pic:spPr>
                      </pic:pic>
                    </a:graphicData>
                  </a:graphic>
                </wp:inline>
              </w:drawing>
            </w:r>
          </w:p>
        </w:tc>
      </w:tr>
      <w:tr w:rsidR="00E837A1" w14:paraId="7185B2E4" w14:textId="77777777">
        <w:tc>
          <w:tcPr>
            <w:tcW w:w="250" w:type="dxa"/>
          </w:tcPr>
          <w:p w14:paraId="200A09FB" w14:textId="77777777" w:rsidR="00E837A1" w:rsidRDefault="00E837A1">
            <w:pPr>
              <w:spacing w:line="400" w:lineRule="exact"/>
            </w:pPr>
          </w:p>
        </w:tc>
        <w:tc>
          <w:tcPr>
            <w:tcW w:w="10218" w:type="dxa"/>
          </w:tcPr>
          <w:p w14:paraId="3C2DB189" w14:textId="77777777" w:rsidR="00E837A1" w:rsidRDefault="00000000">
            <w:pPr>
              <w:pStyle w:val="a9"/>
              <w:spacing w:line="400" w:lineRule="exact"/>
              <w:ind w:left="105" w:firstLineChars="0" w:firstLine="0"/>
              <w:jc w:val="left"/>
              <w:rPr>
                <w:color w:val="0000FF"/>
              </w:rPr>
            </w:pPr>
            <w:r>
              <w:rPr>
                <w:noProof/>
                <w:color w:val="0000FF"/>
              </w:rPr>
              <w:drawing>
                <wp:anchor distT="0" distB="0" distL="114300" distR="114300" simplePos="0" relativeHeight="251659264" behindDoc="1" locked="0" layoutInCell="1" allowOverlap="1" wp14:anchorId="0FF2C5F2" wp14:editId="6FA08E02">
                  <wp:simplePos x="0" y="0"/>
                  <wp:positionH relativeFrom="column">
                    <wp:posOffset>65405</wp:posOffset>
                  </wp:positionH>
                  <wp:positionV relativeFrom="paragraph">
                    <wp:posOffset>16510</wp:posOffset>
                  </wp:positionV>
                  <wp:extent cx="4862830" cy="242570"/>
                  <wp:effectExtent l="0" t="0" r="0" b="5080"/>
                  <wp:wrapTight wrapText="bothSides">
                    <wp:wrapPolygon edited="0">
                      <wp:start x="0" y="0"/>
                      <wp:lineTo x="0" y="20356"/>
                      <wp:lineTo x="21493" y="20356"/>
                      <wp:lineTo x="21493" y="0"/>
                      <wp:lineTo x="0" y="0"/>
                    </wp:wrapPolygon>
                  </wp:wrapTight>
                  <wp:docPr id="11" name="图片 11" descr="母校新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母校新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862830" cy="242570"/>
                          </a:xfrm>
                          <a:prstGeom prst="rect">
                            <a:avLst/>
                          </a:prstGeom>
                          <a:noFill/>
                          <a:ln>
                            <a:noFill/>
                          </a:ln>
                        </pic:spPr>
                      </pic:pic>
                    </a:graphicData>
                  </a:graphic>
                </wp:anchor>
              </w:drawing>
            </w:r>
          </w:p>
        </w:tc>
        <w:tc>
          <w:tcPr>
            <w:tcW w:w="242" w:type="dxa"/>
          </w:tcPr>
          <w:p w14:paraId="400095F5" w14:textId="77777777" w:rsidR="00E837A1" w:rsidRDefault="00E837A1">
            <w:pPr>
              <w:spacing w:line="400" w:lineRule="exact"/>
            </w:pPr>
          </w:p>
        </w:tc>
      </w:tr>
      <w:tr w:rsidR="00E837A1" w14:paraId="5CD42F35" w14:textId="77777777">
        <w:tc>
          <w:tcPr>
            <w:tcW w:w="250" w:type="dxa"/>
          </w:tcPr>
          <w:p w14:paraId="312CBB55" w14:textId="77777777" w:rsidR="00E837A1" w:rsidRDefault="00E837A1">
            <w:pPr>
              <w:spacing w:line="400" w:lineRule="exact"/>
            </w:pPr>
          </w:p>
        </w:tc>
        <w:tc>
          <w:tcPr>
            <w:tcW w:w="10218" w:type="dxa"/>
          </w:tcPr>
          <w:p w14:paraId="1C1B71F0" w14:textId="77777777" w:rsidR="00E837A1" w:rsidRDefault="00000000">
            <w:pPr>
              <w:pStyle w:val="a9"/>
              <w:numPr>
                <w:ilvl w:val="0"/>
                <w:numId w:val="1"/>
              </w:numPr>
              <w:spacing w:line="400" w:lineRule="exact"/>
              <w:ind w:firstLineChars="0"/>
              <w:jc w:val="left"/>
              <w:rPr>
                <w:b/>
                <w:bCs/>
                <w:sz w:val="24"/>
                <w:szCs w:val="24"/>
              </w:rPr>
            </w:pPr>
            <w:r>
              <w:rPr>
                <w:rFonts w:hint="eastAsia"/>
                <w:b/>
                <w:bCs/>
                <w:sz w:val="24"/>
                <w:szCs w:val="24"/>
              </w:rPr>
              <w:t>我</w:t>
            </w:r>
            <w:proofErr w:type="gramStart"/>
            <w:r>
              <w:rPr>
                <w:rFonts w:hint="eastAsia"/>
                <w:b/>
                <w:bCs/>
                <w:sz w:val="24"/>
                <w:szCs w:val="24"/>
              </w:rPr>
              <w:t>校本科</w:t>
            </w:r>
            <w:proofErr w:type="gramEnd"/>
            <w:r>
              <w:rPr>
                <w:rFonts w:hint="eastAsia"/>
                <w:b/>
                <w:bCs/>
                <w:sz w:val="24"/>
                <w:szCs w:val="24"/>
              </w:rPr>
              <w:t>课程建设、教材建设、团队建设、教学管理人员及实验教学指导教师</w:t>
            </w:r>
            <w:proofErr w:type="gramStart"/>
            <w:r>
              <w:rPr>
                <w:rFonts w:hint="eastAsia"/>
                <w:b/>
                <w:bCs/>
                <w:sz w:val="24"/>
                <w:szCs w:val="24"/>
              </w:rPr>
              <w:t>再添新奖</w:t>
            </w:r>
            <w:proofErr w:type="gramEnd"/>
          </w:p>
        </w:tc>
        <w:tc>
          <w:tcPr>
            <w:tcW w:w="242" w:type="dxa"/>
          </w:tcPr>
          <w:p w14:paraId="63EED7A8" w14:textId="77777777" w:rsidR="00E837A1" w:rsidRDefault="00E837A1">
            <w:pPr>
              <w:spacing w:line="400" w:lineRule="exact"/>
            </w:pPr>
          </w:p>
        </w:tc>
      </w:tr>
      <w:tr w:rsidR="00E837A1" w14:paraId="725A6E6F" w14:textId="77777777">
        <w:tc>
          <w:tcPr>
            <w:tcW w:w="250" w:type="dxa"/>
          </w:tcPr>
          <w:p w14:paraId="5323E2AA" w14:textId="77777777" w:rsidR="00E837A1" w:rsidRDefault="00E837A1">
            <w:pPr>
              <w:spacing w:line="400" w:lineRule="exact"/>
            </w:pPr>
          </w:p>
        </w:tc>
        <w:tc>
          <w:tcPr>
            <w:tcW w:w="10218" w:type="dxa"/>
          </w:tcPr>
          <w:p w14:paraId="22BB6881" w14:textId="77777777" w:rsidR="00E837A1" w:rsidRDefault="00000000">
            <w:pPr>
              <w:widowControl/>
              <w:spacing w:line="400" w:lineRule="exact"/>
              <w:ind w:firstLine="482"/>
            </w:pPr>
            <w:r>
              <w:rPr>
                <w:rFonts w:ascii="仿宋_GB2312" w:eastAsia="仿宋_GB2312" w:hAnsi="宋体" w:cs="宋体" w:hint="eastAsia"/>
                <w:kern w:val="0"/>
                <w:sz w:val="24"/>
                <w:szCs w:val="24"/>
              </w:rPr>
              <w:t>近日，北京市教育委员会公布了2022年北京高校“优质本科课程”和“优质本科教材课件”遴选结果以及2022年北京高校优秀本科育人团队和北京高校优秀教学管理人员遴选结果。我校5门</w:t>
            </w:r>
            <w:proofErr w:type="gramStart"/>
            <w:r>
              <w:rPr>
                <w:rFonts w:ascii="仿宋_GB2312" w:eastAsia="仿宋_GB2312" w:hAnsi="宋体" w:cs="宋体" w:hint="eastAsia"/>
                <w:kern w:val="0"/>
                <w:sz w:val="24"/>
                <w:szCs w:val="24"/>
              </w:rPr>
              <w:t>课程获</w:t>
            </w:r>
            <w:proofErr w:type="gramEnd"/>
            <w:r>
              <w:rPr>
                <w:rFonts w:ascii="仿宋_GB2312" w:eastAsia="仿宋_GB2312" w:hAnsi="宋体" w:cs="宋体" w:hint="eastAsia"/>
                <w:kern w:val="0"/>
                <w:sz w:val="24"/>
                <w:szCs w:val="24"/>
              </w:rPr>
              <w:t>评北京高校“优质本科课程”，4部教材获评北京高校“优质本科教材课件”，绿色钢铁冶金本科育人</w:t>
            </w:r>
            <w:proofErr w:type="gramStart"/>
            <w:r>
              <w:rPr>
                <w:rFonts w:ascii="仿宋_GB2312" w:eastAsia="仿宋_GB2312" w:hAnsi="宋体" w:cs="宋体" w:hint="eastAsia"/>
                <w:kern w:val="0"/>
                <w:sz w:val="24"/>
                <w:szCs w:val="24"/>
              </w:rPr>
              <w:t>团队获</w:t>
            </w:r>
            <w:proofErr w:type="gramEnd"/>
            <w:r>
              <w:rPr>
                <w:rFonts w:ascii="仿宋_GB2312" w:eastAsia="仿宋_GB2312" w:hAnsi="宋体" w:cs="宋体" w:hint="eastAsia"/>
                <w:kern w:val="0"/>
                <w:sz w:val="24"/>
                <w:szCs w:val="24"/>
              </w:rPr>
              <w:t>评北京高校优秀本科育人团队，教师范慧俐获评北京高校优秀教学管理人员（本科），教师张明波获评北京高校优秀教学管理人员（继续教育），教师陈森获评北京高校优秀本科实验教学指导教师。</w:t>
            </w:r>
          </w:p>
        </w:tc>
        <w:tc>
          <w:tcPr>
            <w:tcW w:w="242" w:type="dxa"/>
          </w:tcPr>
          <w:p w14:paraId="0AA4E10D" w14:textId="77777777" w:rsidR="00E837A1" w:rsidRDefault="00E837A1">
            <w:pPr>
              <w:spacing w:line="400" w:lineRule="exact"/>
            </w:pPr>
          </w:p>
        </w:tc>
      </w:tr>
      <w:tr w:rsidR="00E837A1" w14:paraId="042701D6" w14:textId="77777777">
        <w:tc>
          <w:tcPr>
            <w:tcW w:w="250" w:type="dxa"/>
          </w:tcPr>
          <w:p w14:paraId="124B99CE" w14:textId="77777777" w:rsidR="00E837A1" w:rsidRDefault="00E837A1">
            <w:pPr>
              <w:spacing w:line="400" w:lineRule="exact"/>
            </w:pPr>
          </w:p>
        </w:tc>
        <w:tc>
          <w:tcPr>
            <w:tcW w:w="10218" w:type="dxa"/>
          </w:tcPr>
          <w:p w14:paraId="79582283" w14:textId="77777777" w:rsidR="00E837A1" w:rsidRDefault="00000000">
            <w:pPr>
              <w:pStyle w:val="Style5"/>
              <w:spacing w:line="400" w:lineRule="exact"/>
              <w:ind w:firstLineChars="0"/>
              <w:jc w:val="right"/>
            </w:pPr>
            <w:hyperlink r:id="rId9" w:history="1">
              <w:r>
                <w:rPr>
                  <w:rStyle w:val="a8"/>
                </w:rPr>
                <w:t>详情点击查看</w:t>
              </w:r>
            </w:hyperlink>
          </w:p>
        </w:tc>
        <w:tc>
          <w:tcPr>
            <w:tcW w:w="242" w:type="dxa"/>
          </w:tcPr>
          <w:p w14:paraId="45310203" w14:textId="77777777" w:rsidR="00E837A1" w:rsidRDefault="00E837A1">
            <w:pPr>
              <w:spacing w:line="400" w:lineRule="exact"/>
            </w:pPr>
          </w:p>
        </w:tc>
      </w:tr>
      <w:tr w:rsidR="00E837A1" w14:paraId="50DB7163" w14:textId="77777777">
        <w:tc>
          <w:tcPr>
            <w:tcW w:w="250" w:type="dxa"/>
          </w:tcPr>
          <w:p w14:paraId="079D6EA2" w14:textId="77777777" w:rsidR="00E837A1" w:rsidRDefault="00E837A1">
            <w:pPr>
              <w:spacing w:line="400" w:lineRule="exact"/>
            </w:pPr>
          </w:p>
        </w:tc>
        <w:tc>
          <w:tcPr>
            <w:tcW w:w="10218" w:type="dxa"/>
          </w:tcPr>
          <w:p w14:paraId="3DA9EBD5" w14:textId="77777777" w:rsidR="00E837A1" w:rsidRDefault="00000000">
            <w:pPr>
              <w:pStyle w:val="a9"/>
              <w:numPr>
                <w:ilvl w:val="0"/>
                <w:numId w:val="1"/>
              </w:numPr>
              <w:spacing w:line="400" w:lineRule="exact"/>
              <w:ind w:firstLineChars="0"/>
              <w:jc w:val="left"/>
              <w:rPr>
                <w:b/>
                <w:bCs/>
                <w:sz w:val="24"/>
                <w:szCs w:val="24"/>
              </w:rPr>
            </w:pPr>
            <w:r>
              <w:rPr>
                <w:rFonts w:hint="eastAsia"/>
                <w:b/>
                <w:bCs/>
                <w:sz w:val="24"/>
                <w:szCs w:val="24"/>
              </w:rPr>
              <w:t>我校获批建设钢铁工业碳中和教育部工程研究中心</w:t>
            </w:r>
          </w:p>
        </w:tc>
        <w:tc>
          <w:tcPr>
            <w:tcW w:w="242" w:type="dxa"/>
          </w:tcPr>
          <w:p w14:paraId="3AC91FF3" w14:textId="77777777" w:rsidR="00E837A1" w:rsidRDefault="00E837A1">
            <w:pPr>
              <w:spacing w:line="400" w:lineRule="exact"/>
            </w:pPr>
          </w:p>
        </w:tc>
      </w:tr>
      <w:tr w:rsidR="00E837A1" w14:paraId="3776B72F" w14:textId="77777777">
        <w:tc>
          <w:tcPr>
            <w:tcW w:w="250" w:type="dxa"/>
          </w:tcPr>
          <w:p w14:paraId="0D99C114" w14:textId="77777777" w:rsidR="00E837A1" w:rsidRDefault="00E837A1">
            <w:pPr>
              <w:spacing w:line="400" w:lineRule="exact"/>
            </w:pPr>
          </w:p>
        </w:tc>
        <w:tc>
          <w:tcPr>
            <w:tcW w:w="10218" w:type="dxa"/>
          </w:tcPr>
          <w:p w14:paraId="5E90D522" w14:textId="77777777" w:rsidR="00E837A1" w:rsidRDefault="00000000">
            <w:pPr>
              <w:widowControl/>
              <w:spacing w:line="400" w:lineRule="exact"/>
              <w:ind w:firstLine="482"/>
              <w:rPr>
                <w:color w:val="0000FF"/>
              </w:rPr>
            </w:pPr>
            <w:r>
              <w:rPr>
                <w:rFonts w:ascii="仿宋_GB2312" w:eastAsia="仿宋_GB2312" w:hAnsi="宋体" w:cs="宋体" w:hint="eastAsia"/>
                <w:kern w:val="0"/>
                <w:sz w:val="24"/>
                <w:szCs w:val="24"/>
              </w:rPr>
              <w:t>近日，教育部公布了2022年度教育部工程研究中心建设项目立项名单，依托我校建设的“钢铁工业碳中和教育部工程研究中心”获批，成为我校第六个获批建设的教育部工程研究中心。</w:t>
            </w:r>
          </w:p>
        </w:tc>
        <w:tc>
          <w:tcPr>
            <w:tcW w:w="242" w:type="dxa"/>
          </w:tcPr>
          <w:p w14:paraId="754D7462" w14:textId="77777777" w:rsidR="00E837A1" w:rsidRDefault="00E837A1">
            <w:pPr>
              <w:spacing w:line="400" w:lineRule="exact"/>
            </w:pPr>
          </w:p>
        </w:tc>
      </w:tr>
      <w:tr w:rsidR="00E837A1" w14:paraId="079A0D21" w14:textId="77777777">
        <w:tc>
          <w:tcPr>
            <w:tcW w:w="250" w:type="dxa"/>
          </w:tcPr>
          <w:p w14:paraId="605E48FC" w14:textId="77777777" w:rsidR="00E837A1" w:rsidRDefault="00E837A1">
            <w:pPr>
              <w:spacing w:line="400" w:lineRule="exact"/>
            </w:pPr>
          </w:p>
        </w:tc>
        <w:tc>
          <w:tcPr>
            <w:tcW w:w="10218" w:type="dxa"/>
          </w:tcPr>
          <w:p w14:paraId="1C22CD42" w14:textId="77777777" w:rsidR="00E837A1" w:rsidRDefault="00000000">
            <w:pPr>
              <w:widowControl/>
              <w:spacing w:line="400" w:lineRule="exact"/>
              <w:ind w:firstLine="482"/>
              <w:jc w:val="right"/>
              <w:rPr>
                <w:rFonts w:ascii="仿宋_GB2312" w:eastAsia="仿宋_GB2312" w:hAnsi="宋体" w:cs="宋体"/>
                <w:kern w:val="0"/>
                <w:sz w:val="24"/>
                <w:szCs w:val="24"/>
              </w:rPr>
            </w:pPr>
            <w:hyperlink r:id="rId10" w:history="1">
              <w:r>
                <w:rPr>
                  <w:rStyle w:val="a8"/>
                  <w:rFonts w:ascii="仿宋_GB2312" w:eastAsia="仿宋_GB2312" w:hAnsi="宋体" w:cs="宋体"/>
                  <w:kern w:val="0"/>
                  <w:sz w:val="24"/>
                  <w:szCs w:val="24"/>
                </w:rPr>
                <w:t>详情点击查看</w:t>
              </w:r>
            </w:hyperlink>
          </w:p>
        </w:tc>
        <w:tc>
          <w:tcPr>
            <w:tcW w:w="242" w:type="dxa"/>
          </w:tcPr>
          <w:p w14:paraId="7E290B0E" w14:textId="77777777" w:rsidR="00E837A1" w:rsidRDefault="00E837A1">
            <w:pPr>
              <w:spacing w:line="400" w:lineRule="exact"/>
              <w:rPr>
                <w:rFonts w:ascii="Times New Roman" w:eastAsia="宋体" w:hAnsi="Times New Roman" w:cs="Times New Roman"/>
              </w:rPr>
            </w:pPr>
          </w:p>
        </w:tc>
      </w:tr>
      <w:tr w:rsidR="00E837A1" w14:paraId="1E232F9D" w14:textId="77777777">
        <w:tc>
          <w:tcPr>
            <w:tcW w:w="250" w:type="dxa"/>
          </w:tcPr>
          <w:p w14:paraId="3BF653FA" w14:textId="77777777" w:rsidR="00E837A1" w:rsidRDefault="00E837A1">
            <w:pPr>
              <w:spacing w:line="400" w:lineRule="exact"/>
            </w:pPr>
          </w:p>
        </w:tc>
        <w:tc>
          <w:tcPr>
            <w:tcW w:w="10218" w:type="dxa"/>
          </w:tcPr>
          <w:p w14:paraId="74005F01" w14:textId="77777777" w:rsidR="00E837A1" w:rsidRDefault="00000000">
            <w:pPr>
              <w:pStyle w:val="a9"/>
              <w:numPr>
                <w:ilvl w:val="0"/>
                <w:numId w:val="1"/>
              </w:numPr>
              <w:spacing w:line="400" w:lineRule="exact"/>
              <w:ind w:firstLineChars="0"/>
              <w:jc w:val="left"/>
              <w:rPr>
                <w:b/>
                <w:bCs/>
                <w:sz w:val="24"/>
                <w:szCs w:val="24"/>
              </w:rPr>
            </w:pPr>
            <w:r>
              <w:rPr>
                <w:rFonts w:hint="eastAsia"/>
                <w:b/>
                <w:bCs/>
                <w:sz w:val="24"/>
                <w:szCs w:val="24"/>
              </w:rPr>
              <w:t>我校开展“喜迎二十大，永远跟党走，奋进新征程”系列主题教育活动</w:t>
            </w:r>
          </w:p>
        </w:tc>
        <w:tc>
          <w:tcPr>
            <w:tcW w:w="242" w:type="dxa"/>
          </w:tcPr>
          <w:p w14:paraId="4D49AA9D" w14:textId="77777777" w:rsidR="00E837A1" w:rsidRDefault="00E837A1">
            <w:pPr>
              <w:spacing w:line="400" w:lineRule="exact"/>
            </w:pPr>
          </w:p>
        </w:tc>
      </w:tr>
      <w:tr w:rsidR="00E837A1" w14:paraId="10DAEC4E" w14:textId="77777777">
        <w:tc>
          <w:tcPr>
            <w:tcW w:w="250" w:type="dxa"/>
          </w:tcPr>
          <w:p w14:paraId="46E66710" w14:textId="77777777" w:rsidR="00E837A1" w:rsidRDefault="00E837A1">
            <w:pPr>
              <w:spacing w:line="400" w:lineRule="exact"/>
            </w:pPr>
          </w:p>
        </w:tc>
        <w:tc>
          <w:tcPr>
            <w:tcW w:w="10218" w:type="dxa"/>
          </w:tcPr>
          <w:p w14:paraId="100CA02A" w14:textId="77777777" w:rsidR="00E837A1" w:rsidRDefault="00000000">
            <w:pPr>
              <w:widowControl/>
              <w:spacing w:line="400" w:lineRule="exact"/>
              <w:ind w:firstLine="482"/>
              <w:rPr>
                <w:color w:val="0000FF"/>
              </w:rPr>
            </w:pPr>
            <w:r>
              <w:rPr>
                <w:rFonts w:ascii="仿宋_GB2312" w:eastAsia="仿宋_GB2312" w:hAnsi="宋体" w:cs="宋体" w:hint="eastAsia"/>
                <w:kern w:val="0"/>
                <w:sz w:val="24"/>
                <w:szCs w:val="24"/>
              </w:rPr>
              <w:t>2022年国庆假期，校团委开展了丰富多彩的“喜迎二十大，永远跟党走，奋进新征程”系列主题教育活动，青年师生在活动中庆祝祖国73岁华诞，感悟红色精神，迎接党的二十大胜利召开，学思</w:t>
            </w:r>
            <w:proofErr w:type="gramStart"/>
            <w:r>
              <w:rPr>
                <w:rFonts w:ascii="仿宋_GB2312" w:eastAsia="仿宋_GB2312" w:hAnsi="宋体" w:cs="宋体" w:hint="eastAsia"/>
                <w:kern w:val="0"/>
                <w:sz w:val="24"/>
                <w:szCs w:val="24"/>
              </w:rPr>
              <w:t>践</w:t>
            </w:r>
            <w:proofErr w:type="gramEnd"/>
            <w:r>
              <w:rPr>
                <w:rFonts w:ascii="仿宋_GB2312" w:eastAsia="仿宋_GB2312" w:hAnsi="宋体" w:cs="宋体" w:hint="eastAsia"/>
                <w:kern w:val="0"/>
                <w:sz w:val="24"/>
                <w:szCs w:val="24"/>
              </w:rPr>
              <w:t>悟上好国庆“假日思政”爱国主义大课堂。副校长张卫冬、闫相斌出席相关活动，共计5000余名青年师生参与其中，活动受到中国青年网、新京报等媒体专题报道，并登上</w:t>
            </w:r>
            <w:proofErr w:type="gramStart"/>
            <w:r>
              <w:rPr>
                <w:rFonts w:ascii="仿宋_GB2312" w:eastAsia="仿宋_GB2312" w:hAnsi="宋体" w:cs="宋体" w:hint="eastAsia"/>
                <w:kern w:val="0"/>
                <w:sz w:val="24"/>
                <w:szCs w:val="24"/>
              </w:rPr>
              <w:t>微博热搜</w:t>
            </w:r>
            <w:proofErr w:type="gramEnd"/>
            <w:r>
              <w:rPr>
                <w:rFonts w:ascii="仿宋_GB2312" w:eastAsia="仿宋_GB2312" w:hAnsi="宋体" w:cs="宋体" w:hint="eastAsia"/>
                <w:kern w:val="0"/>
                <w:sz w:val="24"/>
                <w:szCs w:val="24"/>
              </w:rPr>
              <w:t>，网络浏览人数超400万。</w:t>
            </w:r>
          </w:p>
        </w:tc>
        <w:tc>
          <w:tcPr>
            <w:tcW w:w="242" w:type="dxa"/>
          </w:tcPr>
          <w:p w14:paraId="4F692C72" w14:textId="77777777" w:rsidR="00E837A1" w:rsidRDefault="00E837A1">
            <w:pPr>
              <w:spacing w:line="400" w:lineRule="exact"/>
            </w:pPr>
          </w:p>
        </w:tc>
      </w:tr>
      <w:tr w:rsidR="00E837A1" w14:paraId="75214CED" w14:textId="77777777">
        <w:tc>
          <w:tcPr>
            <w:tcW w:w="250" w:type="dxa"/>
          </w:tcPr>
          <w:p w14:paraId="39A82C7A" w14:textId="77777777" w:rsidR="00E837A1" w:rsidRDefault="00E837A1">
            <w:pPr>
              <w:spacing w:line="400" w:lineRule="exact"/>
            </w:pPr>
          </w:p>
        </w:tc>
        <w:tc>
          <w:tcPr>
            <w:tcW w:w="10218" w:type="dxa"/>
          </w:tcPr>
          <w:p w14:paraId="03BF0A62" w14:textId="77777777" w:rsidR="00E837A1" w:rsidRDefault="00000000">
            <w:pPr>
              <w:widowControl/>
              <w:spacing w:line="400" w:lineRule="exact"/>
              <w:ind w:firstLine="482"/>
              <w:jc w:val="right"/>
              <w:rPr>
                <w:rFonts w:ascii="仿宋_GB2312" w:eastAsia="仿宋_GB2312" w:hAnsi="宋体" w:cs="宋体"/>
                <w:kern w:val="0"/>
                <w:sz w:val="24"/>
                <w:szCs w:val="24"/>
              </w:rPr>
            </w:pPr>
            <w:hyperlink r:id="rId11" w:history="1">
              <w:r>
                <w:rPr>
                  <w:rStyle w:val="a8"/>
                  <w:rFonts w:ascii="仿宋_GB2312" w:eastAsia="仿宋_GB2312" w:hAnsi="宋体" w:cs="宋体"/>
                  <w:kern w:val="0"/>
                  <w:sz w:val="24"/>
                  <w:szCs w:val="24"/>
                </w:rPr>
                <w:t>详情点击查看</w:t>
              </w:r>
            </w:hyperlink>
          </w:p>
        </w:tc>
        <w:tc>
          <w:tcPr>
            <w:tcW w:w="242" w:type="dxa"/>
          </w:tcPr>
          <w:p w14:paraId="52FDFEB5" w14:textId="77777777" w:rsidR="00E837A1" w:rsidRDefault="00E837A1">
            <w:pPr>
              <w:spacing w:line="400" w:lineRule="exact"/>
              <w:rPr>
                <w:rFonts w:ascii="Times New Roman" w:eastAsia="宋体" w:hAnsi="Times New Roman" w:cs="Times New Roman"/>
              </w:rPr>
            </w:pPr>
          </w:p>
        </w:tc>
      </w:tr>
      <w:tr w:rsidR="00E837A1" w14:paraId="3BE521A0" w14:textId="77777777">
        <w:tc>
          <w:tcPr>
            <w:tcW w:w="250" w:type="dxa"/>
          </w:tcPr>
          <w:p w14:paraId="199124E0" w14:textId="77777777" w:rsidR="00E837A1" w:rsidRDefault="00E837A1">
            <w:pPr>
              <w:spacing w:line="400" w:lineRule="exact"/>
            </w:pPr>
          </w:p>
        </w:tc>
        <w:tc>
          <w:tcPr>
            <w:tcW w:w="10218" w:type="dxa"/>
          </w:tcPr>
          <w:p w14:paraId="704053C1" w14:textId="77777777" w:rsidR="00E837A1" w:rsidRDefault="00000000">
            <w:pPr>
              <w:pStyle w:val="a9"/>
              <w:numPr>
                <w:ilvl w:val="0"/>
                <w:numId w:val="1"/>
              </w:numPr>
              <w:spacing w:line="400" w:lineRule="exact"/>
              <w:ind w:firstLineChars="0"/>
              <w:jc w:val="left"/>
              <w:rPr>
                <w:b/>
                <w:bCs/>
                <w:sz w:val="24"/>
                <w:szCs w:val="24"/>
              </w:rPr>
            </w:pPr>
            <w:r>
              <w:rPr>
                <w:rFonts w:hint="eastAsia"/>
                <w:b/>
                <w:bCs/>
                <w:sz w:val="24"/>
                <w:szCs w:val="24"/>
              </w:rPr>
              <w:t>时代呼唤担当，使命催人奋进——学校开展“喜迎二十大，我与祖国共成长”学习实践活动</w:t>
            </w:r>
          </w:p>
        </w:tc>
        <w:tc>
          <w:tcPr>
            <w:tcW w:w="242" w:type="dxa"/>
          </w:tcPr>
          <w:p w14:paraId="6ED9FDA9" w14:textId="77777777" w:rsidR="00E837A1" w:rsidRDefault="00E837A1">
            <w:pPr>
              <w:spacing w:line="400" w:lineRule="exact"/>
            </w:pPr>
          </w:p>
        </w:tc>
      </w:tr>
      <w:tr w:rsidR="00E837A1" w14:paraId="2A99C9F9" w14:textId="77777777">
        <w:tc>
          <w:tcPr>
            <w:tcW w:w="250" w:type="dxa"/>
          </w:tcPr>
          <w:p w14:paraId="6047B9E2" w14:textId="77777777" w:rsidR="00E837A1" w:rsidRDefault="00E837A1">
            <w:pPr>
              <w:spacing w:line="400" w:lineRule="exact"/>
            </w:pPr>
          </w:p>
        </w:tc>
        <w:tc>
          <w:tcPr>
            <w:tcW w:w="10218" w:type="dxa"/>
          </w:tcPr>
          <w:p w14:paraId="3AB30D3C" w14:textId="77777777" w:rsidR="00E837A1" w:rsidRDefault="00000000">
            <w:pPr>
              <w:widowControl/>
              <w:spacing w:line="400" w:lineRule="exact"/>
              <w:ind w:firstLine="482"/>
              <w:rPr>
                <w:rStyle w:val="a8"/>
                <w:u w:val="none"/>
              </w:rPr>
            </w:pPr>
            <w:r>
              <w:rPr>
                <w:rFonts w:ascii="仿宋_GB2312" w:eastAsia="仿宋_GB2312" w:hAnsi="宋体" w:cs="宋体" w:hint="eastAsia"/>
                <w:kern w:val="0"/>
                <w:sz w:val="24"/>
                <w:szCs w:val="24"/>
              </w:rPr>
              <w:t>为热烈庆祝中华人民共和国成立73周年，深入学习贯彻习近平总书记给北京科技大学老教授回信精神，迎接党的二十大胜利召开，学校于10月1日至10月3日开展了一系列丰富多彩的学习实践活动，组织1400余名师生分别前往天安门广场、中国共产党历史展览馆、香山革命纪念馆和北京展览馆“奋进新时代”主题成就展进行学习实践活动。</w:t>
            </w:r>
          </w:p>
        </w:tc>
        <w:tc>
          <w:tcPr>
            <w:tcW w:w="242" w:type="dxa"/>
          </w:tcPr>
          <w:p w14:paraId="020F937D" w14:textId="77777777" w:rsidR="00E837A1" w:rsidRDefault="00E837A1">
            <w:pPr>
              <w:spacing w:line="400" w:lineRule="exact"/>
            </w:pPr>
          </w:p>
        </w:tc>
      </w:tr>
      <w:tr w:rsidR="00E837A1" w14:paraId="63657AC9" w14:textId="77777777">
        <w:tc>
          <w:tcPr>
            <w:tcW w:w="250" w:type="dxa"/>
          </w:tcPr>
          <w:p w14:paraId="68E62BB3" w14:textId="77777777" w:rsidR="00E837A1" w:rsidRDefault="00E837A1">
            <w:pPr>
              <w:spacing w:line="400" w:lineRule="exact"/>
            </w:pPr>
          </w:p>
        </w:tc>
        <w:tc>
          <w:tcPr>
            <w:tcW w:w="10218" w:type="dxa"/>
          </w:tcPr>
          <w:p w14:paraId="6127657D" w14:textId="77777777" w:rsidR="00E837A1" w:rsidRDefault="00000000">
            <w:pPr>
              <w:widowControl/>
              <w:spacing w:line="400" w:lineRule="exact"/>
              <w:ind w:firstLine="482"/>
              <w:jc w:val="right"/>
              <w:rPr>
                <w:rFonts w:ascii="仿宋_GB2312" w:eastAsia="仿宋_GB2312" w:hAnsi="宋体" w:cs="宋体"/>
                <w:kern w:val="0"/>
                <w:sz w:val="24"/>
                <w:szCs w:val="24"/>
              </w:rPr>
            </w:pPr>
            <w:hyperlink r:id="rId12" w:history="1">
              <w:r>
                <w:rPr>
                  <w:rStyle w:val="a8"/>
                  <w:rFonts w:ascii="仿宋_GB2312" w:eastAsia="仿宋_GB2312" w:hAnsi="宋体" w:cs="宋体"/>
                  <w:kern w:val="0"/>
                  <w:sz w:val="24"/>
                  <w:szCs w:val="24"/>
                </w:rPr>
                <w:t>详情点击查看</w:t>
              </w:r>
            </w:hyperlink>
          </w:p>
        </w:tc>
        <w:tc>
          <w:tcPr>
            <w:tcW w:w="242" w:type="dxa"/>
          </w:tcPr>
          <w:p w14:paraId="3F6D6917" w14:textId="77777777" w:rsidR="00E837A1" w:rsidRDefault="00E837A1">
            <w:pPr>
              <w:spacing w:line="400" w:lineRule="exact"/>
              <w:rPr>
                <w:rFonts w:ascii="Times New Roman" w:eastAsia="宋体" w:hAnsi="Times New Roman" w:cs="Times New Roman"/>
              </w:rPr>
            </w:pPr>
          </w:p>
        </w:tc>
      </w:tr>
      <w:tr w:rsidR="00E837A1" w14:paraId="54ECFED7" w14:textId="77777777">
        <w:tc>
          <w:tcPr>
            <w:tcW w:w="250" w:type="dxa"/>
          </w:tcPr>
          <w:p w14:paraId="03B38704" w14:textId="77777777" w:rsidR="00E837A1" w:rsidRDefault="00E837A1">
            <w:pPr>
              <w:spacing w:line="400" w:lineRule="exact"/>
            </w:pPr>
          </w:p>
        </w:tc>
        <w:tc>
          <w:tcPr>
            <w:tcW w:w="10218" w:type="dxa"/>
          </w:tcPr>
          <w:p w14:paraId="194F44AD" w14:textId="77777777" w:rsidR="00E837A1" w:rsidRDefault="00000000">
            <w:pPr>
              <w:pStyle w:val="a9"/>
              <w:numPr>
                <w:ilvl w:val="0"/>
                <w:numId w:val="1"/>
              </w:numPr>
              <w:spacing w:line="400" w:lineRule="exact"/>
              <w:ind w:firstLineChars="0"/>
              <w:jc w:val="left"/>
              <w:rPr>
                <w:rFonts w:ascii="宋体" w:hAnsi="宋体" w:cs="宋体"/>
                <w:szCs w:val="21"/>
              </w:rPr>
            </w:pPr>
            <w:r>
              <w:rPr>
                <w:rFonts w:hint="eastAsia"/>
                <w:b/>
                <w:bCs/>
                <w:sz w:val="24"/>
                <w:szCs w:val="24"/>
              </w:rPr>
              <w:t>学校无人</w:t>
            </w:r>
            <w:proofErr w:type="gramStart"/>
            <w:r>
              <w:rPr>
                <w:rFonts w:hint="eastAsia"/>
                <w:b/>
                <w:bCs/>
                <w:sz w:val="24"/>
                <w:szCs w:val="24"/>
              </w:rPr>
              <w:t>驾驶车元宇宙</w:t>
            </w:r>
            <w:proofErr w:type="gramEnd"/>
            <w:r>
              <w:rPr>
                <w:rFonts w:hint="eastAsia"/>
                <w:b/>
                <w:bCs/>
                <w:sz w:val="24"/>
                <w:szCs w:val="24"/>
              </w:rPr>
              <w:t>项目启动</w:t>
            </w:r>
          </w:p>
        </w:tc>
        <w:tc>
          <w:tcPr>
            <w:tcW w:w="242" w:type="dxa"/>
          </w:tcPr>
          <w:p w14:paraId="110A585F" w14:textId="77777777" w:rsidR="00E837A1" w:rsidRDefault="00E837A1">
            <w:pPr>
              <w:spacing w:line="400" w:lineRule="exact"/>
              <w:rPr>
                <w:rFonts w:ascii="Times New Roman" w:hAnsi="Times New Roman" w:cs="Times New Roman"/>
              </w:rPr>
            </w:pPr>
          </w:p>
        </w:tc>
      </w:tr>
      <w:tr w:rsidR="00E837A1" w14:paraId="62D516CA" w14:textId="77777777">
        <w:tc>
          <w:tcPr>
            <w:tcW w:w="250" w:type="dxa"/>
          </w:tcPr>
          <w:p w14:paraId="22F95F24" w14:textId="77777777" w:rsidR="00E837A1" w:rsidRDefault="00E837A1">
            <w:pPr>
              <w:spacing w:line="400" w:lineRule="exact"/>
            </w:pPr>
          </w:p>
        </w:tc>
        <w:tc>
          <w:tcPr>
            <w:tcW w:w="10218" w:type="dxa"/>
          </w:tcPr>
          <w:p w14:paraId="53C3A42B" w14:textId="77777777" w:rsidR="00E837A1" w:rsidRDefault="00000000">
            <w:pPr>
              <w:widowControl/>
              <w:spacing w:line="400" w:lineRule="exact"/>
              <w:ind w:firstLine="482"/>
              <w:rPr>
                <w:rFonts w:ascii="宋体" w:hAnsi="宋体" w:cs="宋体"/>
                <w:szCs w:val="21"/>
              </w:rPr>
            </w:pPr>
            <w:r>
              <w:rPr>
                <w:rFonts w:ascii="仿宋_GB2312" w:eastAsia="仿宋_GB2312" w:hAnsi="宋体" w:cs="宋体" w:hint="eastAsia"/>
                <w:kern w:val="0"/>
                <w:sz w:val="24"/>
                <w:szCs w:val="24"/>
              </w:rPr>
              <w:t>近日，校长杨仁树、党委副书记孙景宏一行受邀莅临机械工程学院与智能科学与技术学院联合推出的九</w:t>
            </w:r>
            <w:proofErr w:type="gramStart"/>
            <w:r>
              <w:rPr>
                <w:rFonts w:ascii="仿宋_GB2312" w:eastAsia="仿宋_GB2312" w:hAnsi="宋体" w:cs="宋体" w:hint="eastAsia"/>
                <w:kern w:val="0"/>
                <w:sz w:val="24"/>
                <w:szCs w:val="24"/>
              </w:rPr>
              <w:t>麓</w:t>
            </w:r>
            <w:proofErr w:type="gramEnd"/>
            <w:r>
              <w:rPr>
                <w:rFonts w:ascii="仿宋_GB2312" w:eastAsia="仿宋_GB2312" w:hAnsi="宋体" w:cs="宋体" w:hint="eastAsia"/>
                <w:kern w:val="0"/>
                <w:sz w:val="24"/>
                <w:szCs w:val="24"/>
              </w:rPr>
              <w:t>无人驾驶车项目演示现场。一行人乘坐九</w:t>
            </w:r>
            <w:proofErr w:type="gramStart"/>
            <w:r>
              <w:rPr>
                <w:rFonts w:ascii="仿宋_GB2312" w:eastAsia="仿宋_GB2312" w:hAnsi="宋体" w:cs="宋体" w:hint="eastAsia"/>
                <w:kern w:val="0"/>
                <w:sz w:val="24"/>
                <w:szCs w:val="24"/>
              </w:rPr>
              <w:t>麓</w:t>
            </w:r>
            <w:proofErr w:type="gramEnd"/>
            <w:r>
              <w:rPr>
                <w:rFonts w:ascii="仿宋_GB2312" w:eastAsia="仿宋_GB2312" w:hAnsi="宋体" w:cs="宋体" w:hint="eastAsia"/>
                <w:kern w:val="0"/>
                <w:sz w:val="24"/>
                <w:szCs w:val="24"/>
              </w:rPr>
              <w:t>从学校求实广场出发，途径主席像绕行至西门，进行无人驾驶车体验。</w:t>
            </w:r>
          </w:p>
        </w:tc>
        <w:tc>
          <w:tcPr>
            <w:tcW w:w="242" w:type="dxa"/>
          </w:tcPr>
          <w:p w14:paraId="137DF963" w14:textId="77777777" w:rsidR="00E837A1" w:rsidRDefault="00E837A1">
            <w:pPr>
              <w:spacing w:line="400" w:lineRule="exact"/>
              <w:rPr>
                <w:rFonts w:ascii="Times New Roman" w:hAnsi="Times New Roman" w:cs="Times New Roman"/>
              </w:rPr>
            </w:pPr>
          </w:p>
        </w:tc>
      </w:tr>
      <w:tr w:rsidR="00E837A1" w14:paraId="0B68EAE1" w14:textId="77777777">
        <w:tc>
          <w:tcPr>
            <w:tcW w:w="250" w:type="dxa"/>
          </w:tcPr>
          <w:p w14:paraId="23D83CB2" w14:textId="77777777" w:rsidR="00E837A1" w:rsidRDefault="00E837A1">
            <w:pPr>
              <w:spacing w:line="400" w:lineRule="exact"/>
            </w:pPr>
          </w:p>
        </w:tc>
        <w:tc>
          <w:tcPr>
            <w:tcW w:w="10218" w:type="dxa"/>
          </w:tcPr>
          <w:p w14:paraId="399D2F10" w14:textId="77777777" w:rsidR="00E837A1" w:rsidRDefault="00000000">
            <w:pPr>
              <w:pStyle w:val="Style5"/>
              <w:spacing w:line="400" w:lineRule="exact"/>
              <w:ind w:firstLineChars="0"/>
              <w:jc w:val="right"/>
              <w:rPr>
                <w:rStyle w:val="a8"/>
                <w:rFonts w:ascii="宋体" w:hAnsi="宋体" w:cs="宋体"/>
                <w:szCs w:val="21"/>
              </w:rPr>
            </w:pPr>
            <w:hyperlink r:id="rId13" w:history="1">
              <w:r>
                <w:rPr>
                  <w:rStyle w:val="a8"/>
                  <w:rFonts w:ascii="宋体" w:hAnsi="宋体" w:cs="宋体"/>
                  <w:szCs w:val="21"/>
                </w:rPr>
                <w:t>详情点击查看</w:t>
              </w:r>
            </w:hyperlink>
          </w:p>
        </w:tc>
        <w:tc>
          <w:tcPr>
            <w:tcW w:w="242" w:type="dxa"/>
          </w:tcPr>
          <w:p w14:paraId="5E234DB4" w14:textId="77777777" w:rsidR="00E837A1" w:rsidRDefault="00E837A1">
            <w:pPr>
              <w:spacing w:line="400" w:lineRule="exact"/>
              <w:rPr>
                <w:rFonts w:ascii="Times New Roman" w:hAnsi="Times New Roman" w:cs="Times New Roman"/>
              </w:rPr>
            </w:pPr>
          </w:p>
        </w:tc>
      </w:tr>
      <w:tr w:rsidR="00E837A1" w14:paraId="5EE6DDC9" w14:textId="77777777">
        <w:tc>
          <w:tcPr>
            <w:tcW w:w="250" w:type="dxa"/>
          </w:tcPr>
          <w:p w14:paraId="53077036" w14:textId="77777777" w:rsidR="00E837A1" w:rsidRDefault="00E837A1">
            <w:pPr>
              <w:spacing w:line="400" w:lineRule="exact"/>
            </w:pPr>
          </w:p>
        </w:tc>
        <w:tc>
          <w:tcPr>
            <w:tcW w:w="10218" w:type="dxa"/>
          </w:tcPr>
          <w:p w14:paraId="5F68A37A" w14:textId="77777777" w:rsidR="00E837A1" w:rsidRDefault="00000000">
            <w:pPr>
              <w:pStyle w:val="a9"/>
              <w:numPr>
                <w:ilvl w:val="0"/>
                <w:numId w:val="1"/>
              </w:numPr>
              <w:spacing w:line="400" w:lineRule="exact"/>
              <w:ind w:firstLineChars="0"/>
              <w:jc w:val="left"/>
              <w:rPr>
                <w:b/>
                <w:bCs/>
                <w:sz w:val="24"/>
                <w:szCs w:val="24"/>
              </w:rPr>
            </w:pPr>
            <w:r>
              <w:rPr>
                <w:rFonts w:hint="eastAsia"/>
                <w:b/>
                <w:bCs/>
                <w:sz w:val="24"/>
                <w:szCs w:val="24"/>
              </w:rPr>
              <w:t>北京市经济和信息化局副局长</w:t>
            </w:r>
            <w:proofErr w:type="gramStart"/>
            <w:r>
              <w:rPr>
                <w:rFonts w:hint="eastAsia"/>
                <w:b/>
                <w:bCs/>
                <w:sz w:val="24"/>
                <w:szCs w:val="24"/>
              </w:rPr>
              <w:t>彭</w:t>
            </w:r>
            <w:proofErr w:type="gramEnd"/>
            <w:r>
              <w:rPr>
                <w:rFonts w:hint="eastAsia"/>
                <w:b/>
                <w:bCs/>
                <w:sz w:val="24"/>
                <w:szCs w:val="24"/>
              </w:rPr>
              <w:t>雪海一行来校调研</w:t>
            </w:r>
          </w:p>
        </w:tc>
        <w:tc>
          <w:tcPr>
            <w:tcW w:w="242" w:type="dxa"/>
          </w:tcPr>
          <w:p w14:paraId="4C5473AF" w14:textId="77777777" w:rsidR="00E837A1" w:rsidRDefault="00E837A1">
            <w:pPr>
              <w:spacing w:line="400" w:lineRule="exact"/>
              <w:rPr>
                <w:rFonts w:ascii="Times New Roman" w:hAnsi="Times New Roman" w:cs="Times New Roman"/>
              </w:rPr>
            </w:pPr>
          </w:p>
        </w:tc>
      </w:tr>
      <w:tr w:rsidR="00E837A1" w14:paraId="193320D8" w14:textId="77777777">
        <w:tc>
          <w:tcPr>
            <w:tcW w:w="250" w:type="dxa"/>
          </w:tcPr>
          <w:p w14:paraId="59D7405C" w14:textId="77777777" w:rsidR="00E837A1" w:rsidRDefault="00E837A1">
            <w:pPr>
              <w:spacing w:line="400" w:lineRule="exact"/>
            </w:pPr>
          </w:p>
        </w:tc>
        <w:tc>
          <w:tcPr>
            <w:tcW w:w="10218" w:type="dxa"/>
          </w:tcPr>
          <w:p w14:paraId="31CCE92E" w14:textId="77777777" w:rsidR="00E837A1" w:rsidRDefault="00000000">
            <w:pPr>
              <w:widowControl/>
              <w:spacing w:line="400" w:lineRule="exact"/>
              <w:ind w:firstLine="482"/>
              <w:rPr>
                <w:rFonts w:ascii="仿宋_GB2312" w:eastAsia="仿宋_GB2312" w:hAnsi="宋体" w:cs="宋体"/>
                <w:kern w:val="0"/>
                <w:sz w:val="24"/>
                <w:szCs w:val="24"/>
              </w:rPr>
            </w:pPr>
            <w:r>
              <w:rPr>
                <w:rFonts w:ascii="仿宋_GB2312" w:eastAsia="仿宋_GB2312" w:hAnsi="宋体" w:cs="宋体" w:hint="eastAsia"/>
                <w:kern w:val="0"/>
                <w:sz w:val="24"/>
                <w:szCs w:val="24"/>
              </w:rPr>
              <w:t>10月11日，北京市经济和信息化局党组成员、副局长</w:t>
            </w:r>
            <w:proofErr w:type="gramStart"/>
            <w:r>
              <w:rPr>
                <w:rFonts w:ascii="仿宋_GB2312" w:eastAsia="仿宋_GB2312" w:hAnsi="宋体" w:cs="宋体" w:hint="eastAsia"/>
                <w:kern w:val="0"/>
                <w:sz w:val="24"/>
                <w:szCs w:val="24"/>
              </w:rPr>
              <w:t>彭</w:t>
            </w:r>
            <w:proofErr w:type="gramEnd"/>
            <w:r>
              <w:rPr>
                <w:rFonts w:ascii="仿宋_GB2312" w:eastAsia="仿宋_GB2312" w:hAnsi="宋体" w:cs="宋体" w:hint="eastAsia"/>
                <w:kern w:val="0"/>
                <w:sz w:val="24"/>
                <w:szCs w:val="24"/>
              </w:rPr>
              <w:t>雪海，大数据应用与产业处处长唐建国，材料产业处副处长冷少林，材料产业处四级调研员李直蔓，北京国际大数据交易所张锐研究员一行莅临北京材料基因工程高精尖创新中心考察调研。学校校长杨仁树，中国工程院院士、高精尖中心主任谢建新，副校长王鲁宁，科研院院长冯强，国际处处长张达威陪同调研。调研座谈会由王鲁宁主持。</w:t>
            </w:r>
          </w:p>
        </w:tc>
        <w:tc>
          <w:tcPr>
            <w:tcW w:w="242" w:type="dxa"/>
          </w:tcPr>
          <w:p w14:paraId="1D1A68CC" w14:textId="77777777" w:rsidR="00E837A1" w:rsidRDefault="00E837A1">
            <w:pPr>
              <w:spacing w:line="400" w:lineRule="exact"/>
              <w:rPr>
                <w:rFonts w:ascii="Times New Roman" w:hAnsi="Times New Roman" w:cs="Times New Roman"/>
              </w:rPr>
            </w:pPr>
          </w:p>
        </w:tc>
      </w:tr>
      <w:tr w:rsidR="00E837A1" w14:paraId="72B1F5FD" w14:textId="77777777">
        <w:tc>
          <w:tcPr>
            <w:tcW w:w="250" w:type="dxa"/>
          </w:tcPr>
          <w:p w14:paraId="597FC3ED" w14:textId="77777777" w:rsidR="00E837A1" w:rsidRDefault="00E837A1">
            <w:pPr>
              <w:spacing w:line="400" w:lineRule="exact"/>
            </w:pPr>
          </w:p>
        </w:tc>
        <w:tc>
          <w:tcPr>
            <w:tcW w:w="10218" w:type="dxa"/>
          </w:tcPr>
          <w:p w14:paraId="158C438D" w14:textId="77777777" w:rsidR="00E837A1" w:rsidRDefault="00000000">
            <w:pPr>
              <w:pStyle w:val="Style5"/>
              <w:spacing w:line="400" w:lineRule="exact"/>
              <w:ind w:firstLineChars="0"/>
              <w:jc w:val="right"/>
            </w:pPr>
            <w:hyperlink r:id="rId14" w:history="1">
              <w:r>
                <w:rPr>
                  <w:rStyle w:val="a8"/>
                </w:rPr>
                <w:t>详情点击查看</w:t>
              </w:r>
            </w:hyperlink>
          </w:p>
        </w:tc>
        <w:tc>
          <w:tcPr>
            <w:tcW w:w="242" w:type="dxa"/>
          </w:tcPr>
          <w:p w14:paraId="410833A4" w14:textId="77777777" w:rsidR="00E837A1" w:rsidRDefault="00E837A1">
            <w:pPr>
              <w:spacing w:line="400" w:lineRule="exact"/>
              <w:rPr>
                <w:rFonts w:ascii="Times New Roman" w:hAnsi="Times New Roman" w:cs="Times New Roman"/>
              </w:rPr>
            </w:pPr>
          </w:p>
        </w:tc>
      </w:tr>
      <w:tr w:rsidR="00E837A1" w14:paraId="214BFBB2" w14:textId="77777777">
        <w:tc>
          <w:tcPr>
            <w:tcW w:w="250" w:type="dxa"/>
          </w:tcPr>
          <w:p w14:paraId="3036DBD4" w14:textId="77777777" w:rsidR="00E837A1" w:rsidRDefault="00E837A1">
            <w:pPr>
              <w:spacing w:line="400" w:lineRule="exact"/>
            </w:pPr>
          </w:p>
        </w:tc>
        <w:tc>
          <w:tcPr>
            <w:tcW w:w="10218" w:type="dxa"/>
          </w:tcPr>
          <w:p w14:paraId="439C23AA" w14:textId="77777777" w:rsidR="00E837A1" w:rsidRDefault="00000000">
            <w:pPr>
              <w:pStyle w:val="a9"/>
              <w:numPr>
                <w:ilvl w:val="0"/>
                <w:numId w:val="1"/>
              </w:numPr>
              <w:spacing w:line="400" w:lineRule="exact"/>
              <w:ind w:firstLineChars="0"/>
              <w:jc w:val="left"/>
            </w:pPr>
            <w:r>
              <w:rPr>
                <w:rFonts w:hint="eastAsia"/>
                <w:b/>
                <w:bCs/>
                <w:sz w:val="24"/>
                <w:szCs w:val="24"/>
              </w:rPr>
              <w:t>北京高校毕业生就业创业先进典型百场宣讲活动启动仪式在我校举行</w:t>
            </w:r>
          </w:p>
        </w:tc>
        <w:tc>
          <w:tcPr>
            <w:tcW w:w="242" w:type="dxa"/>
          </w:tcPr>
          <w:p w14:paraId="58110DD1" w14:textId="77777777" w:rsidR="00E837A1" w:rsidRDefault="00E837A1">
            <w:pPr>
              <w:spacing w:line="400" w:lineRule="exact"/>
              <w:rPr>
                <w:rFonts w:ascii="Times New Roman" w:hAnsi="Times New Roman" w:cs="Times New Roman"/>
              </w:rPr>
            </w:pPr>
          </w:p>
        </w:tc>
      </w:tr>
      <w:tr w:rsidR="00E837A1" w14:paraId="1F193D80" w14:textId="77777777">
        <w:tc>
          <w:tcPr>
            <w:tcW w:w="250" w:type="dxa"/>
          </w:tcPr>
          <w:p w14:paraId="7B039D4C" w14:textId="77777777" w:rsidR="00E837A1" w:rsidRDefault="00E837A1">
            <w:pPr>
              <w:spacing w:line="400" w:lineRule="exact"/>
            </w:pPr>
          </w:p>
        </w:tc>
        <w:tc>
          <w:tcPr>
            <w:tcW w:w="10218" w:type="dxa"/>
          </w:tcPr>
          <w:p w14:paraId="54B6714E" w14:textId="77777777" w:rsidR="00E837A1" w:rsidRDefault="00000000">
            <w:pPr>
              <w:widowControl/>
              <w:spacing w:line="400" w:lineRule="exact"/>
              <w:ind w:firstLine="482"/>
            </w:pPr>
            <w:r>
              <w:rPr>
                <w:rFonts w:ascii="仿宋_GB2312" w:eastAsia="仿宋_GB2312" w:hAnsi="宋体" w:cs="宋体" w:hint="eastAsia"/>
                <w:kern w:val="0"/>
                <w:sz w:val="24"/>
                <w:szCs w:val="24"/>
              </w:rPr>
              <w:t>10月12日下午，“喜迎二十大，永远跟党走，到祖国需要的地方建功立业”北京高校毕业生就业创业先进典型百场宣讲活动启动仪式暨首场宣讲活动在我校举行。北京市人力资源和社会保障局副局长吴晓军，北京市教育委员会二级巡视员葛巨众，共青团北京市委员会二级巡视员、大学中专工作部部长刘炳全，北京市委教育工作委员会宣教处处长寇红江，校党委书记</w:t>
            </w:r>
            <w:proofErr w:type="gramStart"/>
            <w:r>
              <w:rPr>
                <w:rFonts w:ascii="仿宋_GB2312" w:eastAsia="仿宋_GB2312" w:hAnsi="宋体" w:cs="宋体" w:hint="eastAsia"/>
                <w:kern w:val="0"/>
                <w:sz w:val="24"/>
                <w:szCs w:val="24"/>
              </w:rPr>
              <w:t>武贵龙出席</w:t>
            </w:r>
            <w:proofErr w:type="gramEnd"/>
            <w:r>
              <w:rPr>
                <w:rFonts w:ascii="仿宋_GB2312" w:eastAsia="仿宋_GB2312" w:hAnsi="宋体" w:cs="宋体" w:hint="eastAsia"/>
                <w:kern w:val="0"/>
                <w:sz w:val="24"/>
                <w:szCs w:val="24"/>
              </w:rPr>
              <w:t>活动。</w:t>
            </w:r>
          </w:p>
        </w:tc>
        <w:tc>
          <w:tcPr>
            <w:tcW w:w="242" w:type="dxa"/>
          </w:tcPr>
          <w:p w14:paraId="7625B18C" w14:textId="77777777" w:rsidR="00E837A1" w:rsidRDefault="00E837A1">
            <w:pPr>
              <w:spacing w:line="400" w:lineRule="exact"/>
              <w:rPr>
                <w:rFonts w:ascii="Times New Roman" w:hAnsi="Times New Roman" w:cs="Times New Roman"/>
              </w:rPr>
            </w:pPr>
          </w:p>
        </w:tc>
      </w:tr>
      <w:tr w:rsidR="00E837A1" w14:paraId="19F89524" w14:textId="77777777">
        <w:tc>
          <w:tcPr>
            <w:tcW w:w="250" w:type="dxa"/>
          </w:tcPr>
          <w:p w14:paraId="265911DF" w14:textId="77777777" w:rsidR="00E837A1" w:rsidRDefault="00E837A1">
            <w:pPr>
              <w:spacing w:line="400" w:lineRule="exact"/>
            </w:pPr>
          </w:p>
        </w:tc>
        <w:tc>
          <w:tcPr>
            <w:tcW w:w="10218" w:type="dxa"/>
          </w:tcPr>
          <w:p w14:paraId="420F5E98" w14:textId="77777777" w:rsidR="00E837A1" w:rsidRDefault="00000000">
            <w:pPr>
              <w:pStyle w:val="Style5"/>
              <w:tabs>
                <w:tab w:val="right" w:pos="10002"/>
              </w:tabs>
              <w:spacing w:line="400" w:lineRule="exact"/>
              <w:ind w:firstLineChars="0" w:firstLine="0"/>
            </w:pPr>
            <w:r>
              <w:tab/>
            </w:r>
            <w:hyperlink r:id="rId15" w:history="1">
              <w:r>
                <w:rPr>
                  <w:rStyle w:val="a8"/>
                </w:rPr>
                <w:t>详情点击查看</w:t>
              </w:r>
            </w:hyperlink>
          </w:p>
        </w:tc>
        <w:tc>
          <w:tcPr>
            <w:tcW w:w="242" w:type="dxa"/>
          </w:tcPr>
          <w:p w14:paraId="62ACCB1A" w14:textId="77777777" w:rsidR="00E837A1" w:rsidRDefault="00E837A1">
            <w:pPr>
              <w:spacing w:line="400" w:lineRule="exact"/>
              <w:rPr>
                <w:rFonts w:ascii="Times New Roman" w:hAnsi="Times New Roman" w:cs="Times New Roman"/>
              </w:rPr>
            </w:pPr>
          </w:p>
        </w:tc>
      </w:tr>
      <w:tr w:rsidR="00E837A1" w14:paraId="7A491E94" w14:textId="77777777">
        <w:tc>
          <w:tcPr>
            <w:tcW w:w="250" w:type="dxa"/>
          </w:tcPr>
          <w:p w14:paraId="707E40BF" w14:textId="77777777" w:rsidR="00E837A1" w:rsidRDefault="00E837A1">
            <w:pPr>
              <w:spacing w:line="400" w:lineRule="exact"/>
            </w:pPr>
          </w:p>
        </w:tc>
        <w:tc>
          <w:tcPr>
            <w:tcW w:w="10218" w:type="dxa"/>
          </w:tcPr>
          <w:p w14:paraId="3686C1D8" w14:textId="77777777" w:rsidR="00E837A1" w:rsidRDefault="00000000">
            <w:pPr>
              <w:pStyle w:val="a9"/>
              <w:numPr>
                <w:ilvl w:val="0"/>
                <w:numId w:val="1"/>
              </w:numPr>
              <w:spacing w:line="400" w:lineRule="exact"/>
              <w:ind w:firstLineChars="0"/>
              <w:jc w:val="left"/>
            </w:pPr>
            <w:r>
              <w:rPr>
                <w:rFonts w:hint="eastAsia"/>
                <w:b/>
                <w:bCs/>
                <w:sz w:val="24"/>
                <w:szCs w:val="24"/>
              </w:rPr>
              <w:t>“严谨治学，甘为人梯”师德讲堂启动仪式暨首场报告会举办</w:t>
            </w:r>
          </w:p>
        </w:tc>
        <w:tc>
          <w:tcPr>
            <w:tcW w:w="242" w:type="dxa"/>
          </w:tcPr>
          <w:p w14:paraId="6AC74904" w14:textId="77777777" w:rsidR="00E837A1" w:rsidRDefault="00E837A1">
            <w:pPr>
              <w:spacing w:line="400" w:lineRule="exact"/>
              <w:rPr>
                <w:rFonts w:ascii="Times New Roman" w:hAnsi="Times New Roman" w:cs="Times New Roman"/>
              </w:rPr>
            </w:pPr>
          </w:p>
        </w:tc>
      </w:tr>
      <w:tr w:rsidR="00E837A1" w14:paraId="389A20C8" w14:textId="77777777">
        <w:tc>
          <w:tcPr>
            <w:tcW w:w="250" w:type="dxa"/>
          </w:tcPr>
          <w:p w14:paraId="622704FB" w14:textId="77777777" w:rsidR="00E837A1" w:rsidRDefault="00E837A1">
            <w:pPr>
              <w:spacing w:line="400" w:lineRule="exact"/>
            </w:pPr>
          </w:p>
        </w:tc>
        <w:tc>
          <w:tcPr>
            <w:tcW w:w="10218" w:type="dxa"/>
          </w:tcPr>
          <w:p w14:paraId="0DF6FCB6" w14:textId="77777777" w:rsidR="00E837A1" w:rsidRDefault="00000000">
            <w:pPr>
              <w:widowControl/>
              <w:spacing w:line="400" w:lineRule="exact"/>
              <w:ind w:firstLine="482"/>
            </w:pPr>
            <w:r>
              <w:rPr>
                <w:rFonts w:ascii="仿宋_GB2312" w:eastAsia="仿宋_GB2312" w:hAnsi="宋体" w:cs="宋体" w:hint="eastAsia"/>
                <w:kern w:val="0"/>
                <w:sz w:val="24"/>
                <w:szCs w:val="24"/>
              </w:rPr>
              <w:t>10月13日下午，北京科技大学“严谨治学，甘为人梯”师德讲堂启动仪式暨首场报告会</w:t>
            </w:r>
            <w:proofErr w:type="gramStart"/>
            <w:r>
              <w:rPr>
                <w:rFonts w:ascii="仿宋_GB2312" w:eastAsia="仿宋_GB2312" w:hAnsi="宋体" w:cs="宋体" w:hint="eastAsia"/>
                <w:kern w:val="0"/>
                <w:sz w:val="24"/>
                <w:szCs w:val="24"/>
              </w:rPr>
              <w:t>在建龙报告</w:t>
            </w:r>
            <w:proofErr w:type="gramEnd"/>
            <w:r>
              <w:rPr>
                <w:rFonts w:ascii="仿宋_GB2312" w:eastAsia="仿宋_GB2312" w:hAnsi="宋体" w:cs="宋体" w:hint="eastAsia"/>
                <w:kern w:val="0"/>
                <w:sz w:val="24"/>
                <w:szCs w:val="24"/>
              </w:rPr>
              <w:t>厅举办。首讲嘉宾邀请到中国工程院院士胡正寰。</w:t>
            </w:r>
            <w:proofErr w:type="gramStart"/>
            <w:r>
              <w:rPr>
                <w:rFonts w:ascii="仿宋_GB2312" w:eastAsia="仿宋_GB2312" w:hAnsi="宋体" w:cs="宋体" w:hint="eastAsia"/>
                <w:kern w:val="0"/>
                <w:sz w:val="24"/>
                <w:szCs w:val="24"/>
              </w:rPr>
              <w:t>党委书记武贵龙</w:t>
            </w:r>
            <w:proofErr w:type="gramEnd"/>
            <w:r>
              <w:rPr>
                <w:rFonts w:ascii="仿宋_GB2312" w:eastAsia="仿宋_GB2312" w:hAnsi="宋体" w:cs="宋体" w:hint="eastAsia"/>
                <w:kern w:val="0"/>
                <w:sz w:val="24"/>
                <w:szCs w:val="24"/>
              </w:rPr>
              <w:t>，党委副书记孙景宏，党委常委、宣传部部长彭庆红及各教学科研单位教师代表出席了活动。活动由党委教师工作部部长董春阳主持。</w:t>
            </w:r>
          </w:p>
        </w:tc>
        <w:tc>
          <w:tcPr>
            <w:tcW w:w="242" w:type="dxa"/>
          </w:tcPr>
          <w:p w14:paraId="57497854" w14:textId="77777777" w:rsidR="00E837A1" w:rsidRDefault="00E837A1">
            <w:pPr>
              <w:spacing w:line="400" w:lineRule="exact"/>
              <w:rPr>
                <w:rFonts w:ascii="Times New Roman" w:hAnsi="Times New Roman" w:cs="Times New Roman"/>
              </w:rPr>
            </w:pPr>
          </w:p>
        </w:tc>
      </w:tr>
      <w:tr w:rsidR="00E837A1" w14:paraId="01240070" w14:textId="77777777">
        <w:tc>
          <w:tcPr>
            <w:tcW w:w="250" w:type="dxa"/>
          </w:tcPr>
          <w:p w14:paraId="0BE87293" w14:textId="77777777" w:rsidR="00E837A1" w:rsidRDefault="00E837A1">
            <w:pPr>
              <w:spacing w:line="400" w:lineRule="exact"/>
            </w:pPr>
          </w:p>
        </w:tc>
        <w:tc>
          <w:tcPr>
            <w:tcW w:w="10218" w:type="dxa"/>
          </w:tcPr>
          <w:p w14:paraId="6F8023AD" w14:textId="77777777" w:rsidR="00E837A1" w:rsidRDefault="00000000">
            <w:pPr>
              <w:pStyle w:val="Style5"/>
              <w:tabs>
                <w:tab w:val="right" w:pos="10002"/>
              </w:tabs>
              <w:spacing w:line="400" w:lineRule="exact"/>
              <w:ind w:firstLineChars="0"/>
              <w:jc w:val="right"/>
            </w:pPr>
            <w:hyperlink r:id="rId16" w:history="1">
              <w:r>
                <w:rPr>
                  <w:rStyle w:val="a8"/>
                </w:rPr>
                <w:t>详情点击查看</w:t>
              </w:r>
            </w:hyperlink>
          </w:p>
        </w:tc>
        <w:tc>
          <w:tcPr>
            <w:tcW w:w="242" w:type="dxa"/>
          </w:tcPr>
          <w:p w14:paraId="21E59F7B" w14:textId="77777777" w:rsidR="00E837A1" w:rsidRDefault="00E837A1">
            <w:pPr>
              <w:spacing w:line="400" w:lineRule="exact"/>
              <w:rPr>
                <w:rFonts w:ascii="Times New Roman" w:hAnsi="Times New Roman" w:cs="Times New Roman"/>
              </w:rPr>
            </w:pPr>
          </w:p>
        </w:tc>
      </w:tr>
      <w:tr w:rsidR="00E837A1" w14:paraId="7FDFEAB2" w14:textId="77777777">
        <w:tc>
          <w:tcPr>
            <w:tcW w:w="250" w:type="dxa"/>
          </w:tcPr>
          <w:p w14:paraId="5D31787E" w14:textId="77777777" w:rsidR="00E837A1" w:rsidRDefault="00E837A1">
            <w:pPr>
              <w:spacing w:line="400" w:lineRule="exact"/>
            </w:pPr>
          </w:p>
        </w:tc>
        <w:tc>
          <w:tcPr>
            <w:tcW w:w="10218" w:type="dxa"/>
          </w:tcPr>
          <w:p w14:paraId="4DE84F44" w14:textId="77777777" w:rsidR="00E837A1" w:rsidRDefault="00000000">
            <w:pPr>
              <w:pStyle w:val="a9"/>
              <w:numPr>
                <w:ilvl w:val="0"/>
                <w:numId w:val="1"/>
              </w:numPr>
              <w:spacing w:line="400" w:lineRule="exact"/>
              <w:ind w:firstLineChars="0"/>
              <w:jc w:val="left"/>
            </w:pPr>
            <w:r>
              <w:rPr>
                <w:rFonts w:hint="eastAsia"/>
                <w:b/>
                <w:bCs/>
                <w:sz w:val="24"/>
                <w:szCs w:val="24"/>
              </w:rPr>
              <w:t>“喜迎二十大</w:t>
            </w:r>
            <w:r>
              <w:rPr>
                <w:rFonts w:hint="eastAsia"/>
                <w:b/>
                <w:bCs/>
                <w:sz w:val="24"/>
                <w:szCs w:val="24"/>
              </w:rPr>
              <w:t xml:space="preserve"> </w:t>
            </w:r>
            <w:r>
              <w:rPr>
                <w:rFonts w:hint="eastAsia"/>
                <w:b/>
                <w:bCs/>
                <w:sz w:val="24"/>
                <w:szCs w:val="24"/>
              </w:rPr>
              <w:t>永远跟党走</w:t>
            </w:r>
            <w:r>
              <w:rPr>
                <w:rFonts w:hint="eastAsia"/>
                <w:b/>
                <w:bCs/>
                <w:sz w:val="24"/>
                <w:szCs w:val="24"/>
              </w:rPr>
              <w:t xml:space="preserve"> </w:t>
            </w:r>
            <w:r>
              <w:rPr>
                <w:rFonts w:hint="eastAsia"/>
                <w:b/>
                <w:bCs/>
                <w:sz w:val="24"/>
                <w:szCs w:val="24"/>
              </w:rPr>
              <w:t>奋进新征程”</w:t>
            </w:r>
            <w:r>
              <w:rPr>
                <w:rFonts w:hint="eastAsia"/>
                <w:b/>
                <w:bCs/>
                <w:sz w:val="24"/>
                <w:szCs w:val="24"/>
              </w:rPr>
              <w:t>2022</w:t>
            </w:r>
            <w:r>
              <w:rPr>
                <w:rFonts w:hint="eastAsia"/>
                <w:b/>
                <w:bCs/>
                <w:sz w:val="24"/>
                <w:szCs w:val="24"/>
              </w:rPr>
              <w:t>年迎新文艺晚会举办</w:t>
            </w:r>
          </w:p>
        </w:tc>
        <w:tc>
          <w:tcPr>
            <w:tcW w:w="242" w:type="dxa"/>
          </w:tcPr>
          <w:p w14:paraId="6435D2AC" w14:textId="77777777" w:rsidR="00E837A1" w:rsidRDefault="00E837A1">
            <w:pPr>
              <w:spacing w:line="400" w:lineRule="exact"/>
              <w:rPr>
                <w:rFonts w:ascii="Times New Roman" w:hAnsi="Times New Roman" w:cs="Times New Roman"/>
              </w:rPr>
            </w:pPr>
          </w:p>
        </w:tc>
      </w:tr>
      <w:tr w:rsidR="00E837A1" w14:paraId="68B4A031" w14:textId="77777777">
        <w:tc>
          <w:tcPr>
            <w:tcW w:w="250" w:type="dxa"/>
          </w:tcPr>
          <w:p w14:paraId="4C3BA32D" w14:textId="77777777" w:rsidR="00E837A1" w:rsidRDefault="00E837A1">
            <w:pPr>
              <w:spacing w:line="400" w:lineRule="exact"/>
            </w:pPr>
          </w:p>
        </w:tc>
        <w:tc>
          <w:tcPr>
            <w:tcW w:w="10218" w:type="dxa"/>
          </w:tcPr>
          <w:p w14:paraId="26EFE092" w14:textId="77777777" w:rsidR="00E837A1" w:rsidRDefault="00000000">
            <w:pPr>
              <w:widowControl/>
              <w:spacing w:line="400" w:lineRule="exact"/>
              <w:ind w:firstLine="482"/>
            </w:pPr>
            <w:r>
              <w:rPr>
                <w:rFonts w:ascii="仿宋_GB2312" w:eastAsia="仿宋_GB2312" w:hAnsi="宋体" w:cs="宋体" w:hint="eastAsia"/>
                <w:kern w:val="0"/>
                <w:sz w:val="24"/>
                <w:szCs w:val="24"/>
              </w:rPr>
              <w:t>10月13日，“喜迎二十大 永远跟党走 奋进新征程”北京科技大学2022年迎新文艺晚会在教职工礼堂顺利举办。校党委副书记孙景宏，副校长张卫冬，相关单位、学院负责人及新生辅导员代表出席本场晚会。晚会线上线下同步直播。</w:t>
            </w:r>
          </w:p>
        </w:tc>
        <w:tc>
          <w:tcPr>
            <w:tcW w:w="242" w:type="dxa"/>
          </w:tcPr>
          <w:p w14:paraId="5B87181B" w14:textId="77777777" w:rsidR="00E837A1" w:rsidRDefault="00E837A1">
            <w:pPr>
              <w:spacing w:line="400" w:lineRule="exact"/>
              <w:rPr>
                <w:rFonts w:ascii="Times New Roman" w:hAnsi="Times New Roman" w:cs="Times New Roman"/>
              </w:rPr>
            </w:pPr>
          </w:p>
        </w:tc>
      </w:tr>
      <w:tr w:rsidR="00E837A1" w14:paraId="405647A3" w14:textId="77777777">
        <w:tc>
          <w:tcPr>
            <w:tcW w:w="250" w:type="dxa"/>
          </w:tcPr>
          <w:p w14:paraId="74727694" w14:textId="77777777" w:rsidR="00E837A1" w:rsidRDefault="00E837A1">
            <w:pPr>
              <w:spacing w:line="400" w:lineRule="exact"/>
            </w:pPr>
          </w:p>
        </w:tc>
        <w:tc>
          <w:tcPr>
            <w:tcW w:w="10218" w:type="dxa"/>
          </w:tcPr>
          <w:p w14:paraId="663BF27E" w14:textId="77777777" w:rsidR="00E837A1" w:rsidRDefault="00000000">
            <w:pPr>
              <w:pStyle w:val="Style5"/>
              <w:tabs>
                <w:tab w:val="right" w:pos="10002"/>
              </w:tabs>
              <w:spacing w:line="400" w:lineRule="exact"/>
              <w:ind w:firstLineChars="0"/>
              <w:jc w:val="right"/>
            </w:pPr>
            <w:hyperlink r:id="rId17" w:history="1">
              <w:r>
                <w:rPr>
                  <w:rStyle w:val="a8"/>
                </w:rPr>
                <w:t>详情点击查看</w:t>
              </w:r>
            </w:hyperlink>
          </w:p>
        </w:tc>
        <w:tc>
          <w:tcPr>
            <w:tcW w:w="242" w:type="dxa"/>
          </w:tcPr>
          <w:p w14:paraId="24D2A6D0" w14:textId="77777777" w:rsidR="00E837A1" w:rsidRDefault="00E837A1">
            <w:pPr>
              <w:spacing w:line="400" w:lineRule="exact"/>
              <w:rPr>
                <w:rFonts w:ascii="Times New Roman" w:hAnsi="Times New Roman" w:cs="Times New Roman"/>
              </w:rPr>
            </w:pPr>
          </w:p>
        </w:tc>
      </w:tr>
      <w:tr w:rsidR="00E837A1" w14:paraId="3769A40B" w14:textId="77777777">
        <w:tc>
          <w:tcPr>
            <w:tcW w:w="250" w:type="dxa"/>
          </w:tcPr>
          <w:p w14:paraId="2DCC36BC" w14:textId="77777777" w:rsidR="00E837A1" w:rsidRDefault="00E837A1">
            <w:pPr>
              <w:spacing w:line="400" w:lineRule="exact"/>
            </w:pPr>
          </w:p>
        </w:tc>
        <w:tc>
          <w:tcPr>
            <w:tcW w:w="10218" w:type="dxa"/>
          </w:tcPr>
          <w:p w14:paraId="0E5C8425" w14:textId="77777777" w:rsidR="00E837A1" w:rsidRDefault="00000000">
            <w:pPr>
              <w:pStyle w:val="a9"/>
              <w:numPr>
                <w:ilvl w:val="0"/>
                <w:numId w:val="1"/>
              </w:numPr>
              <w:spacing w:line="400" w:lineRule="exact"/>
              <w:ind w:firstLineChars="0"/>
              <w:jc w:val="left"/>
            </w:pPr>
            <w:r>
              <w:rPr>
                <w:rFonts w:hint="eastAsia"/>
                <w:b/>
                <w:bCs/>
                <w:sz w:val="24"/>
                <w:szCs w:val="24"/>
              </w:rPr>
              <w:t>北京科技大学干部师生集中收看学习党的二十大开幕会</w:t>
            </w:r>
          </w:p>
        </w:tc>
        <w:tc>
          <w:tcPr>
            <w:tcW w:w="242" w:type="dxa"/>
          </w:tcPr>
          <w:p w14:paraId="0E463B9D" w14:textId="77777777" w:rsidR="00E837A1" w:rsidRDefault="00E837A1">
            <w:pPr>
              <w:spacing w:line="400" w:lineRule="exact"/>
              <w:rPr>
                <w:rFonts w:ascii="Times New Roman" w:hAnsi="Times New Roman" w:cs="Times New Roman"/>
              </w:rPr>
            </w:pPr>
          </w:p>
        </w:tc>
      </w:tr>
      <w:tr w:rsidR="00E837A1" w14:paraId="36CDFDC9" w14:textId="77777777">
        <w:tc>
          <w:tcPr>
            <w:tcW w:w="250" w:type="dxa"/>
          </w:tcPr>
          <w:p w14:paraId="6AC701B3" w14:textId="77777777" w:rsidR="00E837A1" w:rsidRDefault="00E837A1">
            <w:pPr>
              <w:spacing w:line="400" w:lineRule="exact"/>
            </w:pPr>
          </w:p>
        </w:tc>
        <w:tc>
          <w:tcPr>
            <w:tcW w:w="10218" w:type="dxa"/>
          </w:tcPr>
          <w:p w14:paraId="6F9929B5" w14:textId="77777777" w:rsidR="00E837A1" w:rsidRDefault="00000000">
            <w:pPr>
              <w:widowControl/>
              <w:spacing w:line="400" w:lineRule="exact"/>
              <w:ind w:firstLine="482"/>
            </w:pPr>
            <w:r>
              <w:rPr>
                <w:rFonts w:ascii="仿宋_GB2312" w:eastAsia="仿宋_GB2312" w:hAnsi="宋体" w:cs="宋体" w:hint="eastAsia"/>
                <w:kern w:val="0"/>
                <w:sz w:val="24"/>
                <w:szCs w:val="24"/>
              </w:rPr>
              <w:t>10月16日上午10时，全国关注、世界瞩目的中国共产党第二十次全国代表大会在北京人民大会堂隆重召开，习近平总书记代表第十九届中央委员会向大会作报告。大会的主题是：高举中国特色社会主义伟大旗帜，全面贯彻新时代中国特色社会主义思想，弘扬伟大建党精神，自信自强、守正创新，</w:t>
            </w:r>
            <w:proofErr w:type="gramStart"/>
            <w:r>
              <w:rPr>
                <w:rFonts w:ascii="仿宋_GB2312" w:eastAsia="仿宋_GB2312" w:hAnsi="宋体" w:cs="宋体" w:hint="eastAsia"/>
                <w:kern w:val="0"/>
                <w:sz w:val="24"/>
                <w:szCs w:val="24"/>
              </w:rPr>
              <w:t>踔</w:t>
            </w:r>
            <w:proofErr w:type="gramEnd"/>
            <w:r>
              <w:rPr>
                <w:rFonts w:ascii="仿宋_GB2312" w:eastAsia="仿宋_GB2312" w:hAnsi="宋体" w:cs="宋体" w:hint="eastAsia"/>
                <w:kern w:val="0"/>
                <w:sz w:val="24"/>
                <w:szCs w:val="24"/>
              </w:rPr>
              <w:t>厉奋发、勇毅前行，为全面建设社会主义现代化国家、全面推进中华民族伟大复兴而团结奋斗。</w:t>
            </w:r>
          </w:p>
        </w:tc>
        <w:tc>
          <w:tcPr>
            <w:tcW w:w="242" w:type="dxa"/>
          </w:tcPr>
          <w:p w14:paraId="61E2045B" w14:textId="77777777" w:rsidR="00E837A1" w:rsidRDefault="00E837A1">
            <w:pPr>
              <w:spacing w:line="400" w:lineRule="exact"/>
              <w:rPr>
                <w:rFonts w:ascii="Times New Roman" w:hAnsi="Times New Roman" w:cs="Times New Roman"/>
              </w:rPr>
            </w:pPr>
          </w:p>
        </w:tc>
      </w:tr>
      <w:tr w:rsidR="00E837A1" w14:paraId="4E3337F0" w14:textId="77777777">
        <w:tc>
          <w:tcPr>
            <w:tcW w:w="250" w:type="dxa"/>
          </w:tcPr>
          <w:p w14:paraId="178DE2FC" w14:textId="77777777" w:rsidR="00E837A1" w:rsidRDefault="00E837A1">
            <w:pPr>
              <w:spacing w:line="400" w:lineRule="exact"/>
            </w:pPr>
          </w:p>
        </w:tc>
        <w:tc>
          <w:tcPr>
            <w:tcW w:w="10218" w:type="dxa"/>
          </w:tcPr>
          <w:p w14:paraId="3949A4A8" w14:textId="77777777" w:rsidR="00E837A1" w:rsidRDefault="00000000">
            <w:pPr>
              <w:pStyle w:val="Style5"/>
              <w:tabs>
                <w:tab w:val="right" w:pos="10002"/>
              </w:tabs>
              <w:spacing w:line="400" w:lineRule="exact"/>
              <w:ind w:firstLineChars="0"/>
              <w:jc w:val="right"/>
            </w:pPr>
            <w:hyperlink r:id="rId18" w:history="1">
              <w:r>
                <w:rPr>
                  <w:rStyle w:val="a8"/>
                </w:rPr>
                <w:t>详情点击查看</w:t>
              </w:r>
            </w:hyperlink>
          </w:p>
        </w:tc>
        <w:tc>
          <w:tcPr>
            <w:tcW w:w="242" w:type="dxa"/>
          </w:tcPr>
          <w:p w14:paraId="593E82F8" w14:textId="77777777" w:rsidR="00E837A1" w:rsidRDefault="00E837A1">
            <w:pPr>
              <w:spacing w:line="400" w:lineRule="exact"/>
              <w:rPr>
                <w:rFonts w:ascii="Times New Roman" w:hAnsi="Times New Roman" w:cs="Times New Roman"/>
              </w:rPr>
            </w:pPr>
          </w:p>
        </w:tc>
      </w:tr>
      <w:tr w:rsidR="00E837A1" w14:paraId="2131BA4D" w14:textId="77777777">
        <w:tc>
          <w:tcPr>
            <w:tcW w:w="250" w:type="dxa"/>
          </w:tcPr>
          <w:p w14:paraId="1DF5D5D8" w14:textId="77777777" w:rsidR="00E837A1" w:rsidRDefault="00E837A1">
            <w:pPr>
              <w:spacing w:line="400" w:lineRule="exact"/>
            </w:pPr>
          </w:p>
        </w:tc>
        <w:tc>
          <w:tcPr>
            <w:tcW w:w="10218" w:type="dxa"/>
          </w:tcPr>
          <w:p w14:paraId="7B198945" w14:textId="77777777" w:rsidR="00E837A1" w:rsidRDefault="00000000">
            <w:pPr>
              <w:pStyle w:val="a9"/>
              <w:numPr>
                <w:ilvl w:val="0"/>
                <w:numId w:val="1"/>
              </w:numPr>
              <w:spacing w:line="400" w:lineRule="exact"/>
              <w:ind w:firstLineChars="0"/>
              <w:jc w:val="left"/>
            </w:pPr>
            <w:r>
              <w:rPr>
                <w:rFonts w:hint="eastAsia"/>
                <w:b/>
                <w:bCs/>
                <w:sz w:val="24"/>
                <w:szCs w:val="24"/>
              </w:rPr>
              <w:t>校长杨仁树带队深入企业走访调研</w:t>
            </w:r>
            <w:r>
              <w:rPr>
                <w:rFonts w:hint="eastAsia"/>
                <w:b/>
                <w:bCs/>
                <w:sz w:val="24"/>
                <w:szCs w:val="24"/>
              </w:rPr>
              <w:t xml:space="preserve"> </w:t>
            </w:r>
            <w:r>
              <w:rPr>
                <w:rFonts w:hint="eastAsia"/>
                <w:b/>
                <w:bCs/>
                <w:sz w:val="24"/>
                <w:szCs w:val="24"/>
              </w:rPr>
              <w:t>推动校企合作产教融合</w:t>
            </w:r>
          </w:p>
        </w:tc>
        <w:tc>
          <w:tcPr>
            <w:tcW w:w="242" w:type="dxa"/>
          </w:tcPr>
          <w:p w14:paraId="1DB4190D" w14:textId="77777777" w:rsidR="00E837A1" w:rsidRDefault="00E837A1">
            <w:pPr>
              <w:spacing w:line="400" w:lineRule="exact"/>
              <w:rPr>
                <w:rFonts w:ascii="Times New Roman" w:hAnsi="Times New Roman" w:cs="Times New Roman"/>
              </w:rPr>
            </w:pPr>
          </w:p>
        </w:tc>
      </w:tr>
      <w:tr w:rsidR="00E837A1" w14:paraId="34958FE8" w14:textId="77777777">
        <w:tc>
          <w:tcPr>
            <w:tcW w:w="250" w:type="dxa"/>
          </w:tcPr>
          <w:p w14:paraId="0BC4E6C1" w14:textId="77777777" w:rsidR="00E837A1" w:rsidRDefault="00E837A1">
            <w:pPr>
              <w:spacing w:line="400" w:lineRule="exact"/>
            </w:pPr>
          </w:p>
        </w:tc>
        <w:tc>
          <w:tcPr>
            <w:tcW w:w="10218" w:type="dxa"/>
          </w:tcPr>
          <w:p w14:paraId="1BD5383B" w14:textId="77777777" w:rsidR="00E837A1" w:rsidRDefault="00000000">
            <w:pPr>
              <w:widowControl/>
              <w:spacing w:line="400" w:lineRule="exact"/>
              <w:ind w:firstLine="482"/>
              <w:rPr>
                <w:rFonts w:ascii="仿宋_GB2312" w:eastAsia="仿宋_GB2312" w:hAnsi="宋体" w:cs="宋体"/>
                <w:kern w:val="0"/>
                <w:sz w:val="24"/>
                <w:szCs w:val="24"/>
              </w:rPr>
            </w:pPr>
            <w:r>
              <w:rPr>
                <w:rFonts w:ascii="仿宋_GB2312" w:eastAsia="仿宋_GB2312" w:hAnsi="宋体" w:cs="宋体" w:hint="eastAsia"/>
                <w:kern w:val="0"/>
                <w:sz w:val="24"/>
                <w:szCs w:val="24"/>
              </w:rPr>
              <w:t>近日，校长杨仁树带队先后赴中国冶金地质总局、中国黄金集团、中国煤炭科工集团走访调研，落实“访企拓岗”，推动产教融合。中国工程院院士蔡美峰，副校长张卫冬、闫相斌、王鲁宁，校务委员会副主任吴爱祥分别陪同调研。</w:t>
            </w:r>
          </w:p>
        </w:tc>
        <w:tc>
          <w:tcPr>
            <w:tcW w:w="242" w:type="dxa"/>
          </w:tcPr>
          <w:p w14:paraId="5DDAF929" w14:textId="77777777" w:rsidR="00E837A1" w:rsidRDefault="00E837A1">
            <w:pPr>
              <w:spacing w:line="400" w:lineRule="exact"/>
              <w:rPr>
                <w:rFonts w:ascii="Times New Roman" w:hAnsi="Times New Roman" w:cs="Times New Roman"/>
              </w:rPr>
            </w:pPr>
          </w:p>
        </w:tc>
      </w:tr>
      <w:tr w:rsidR="00E837A1" w14:paraId="61A4C1EC" w14:textId="77777777">
        <w:tc>
          <w:tcPr>
            <w:tcW w:w="250" w:type="dxa"/>
          </w:tcPr>
          <w:p w14:paraId="68BE9457" w14:textId="77777777" w:rsidR="00E837A1" w:rsidRDefault="00E837A1">
            <w:pPr>
              <w:spacing w:line="400" w:lineRule="exact"/>
            </w:pPr>
          </w:p>
        </w:tc>
        <w:tc>
          <w:tcPr>
            <w:tcW w:w="10218" w:type="dxa"/>
          </w:tcPr>
          <w:p w14:paraId="724DBE5F" w14:textId="77777777" w:rsidR="00E837A1" w:rsidRDefault="00000000">
            <w:pPr>
              <w:pStyle w:val="Style5"/>
              <w:tabs>
                <w:tab w:val="right" w:pos="10002"/>
              </w:tabs>
              <w:spacing w:line="400" w:lineRule="exact"/>
              <w:ind w:firstLineChars="0"/>
              <w:jc w:val="right"/>
            </w:pPr>
            <w:hyperlink r:id="rId19" w:history="1">
              <w:r>
                <w:rPr>
                  <w:rStyle w:val="a8"/>
                </w:rPr>
                <w:t>详情点击查看</w:t>
              </w:r>
            </w:hyperlink>
          </w:p>
        </w:tc>
        <w:tc>
          <w:tcPr>
            <w:tcW w:w="242" w:type="dxa"/>
          </w:tcPr>
          <w:p w14:paraId="2B8D2A84" w14:textId="77777777" w:rsidR="00E837A1" w:rsidRDefault="00E837A1">
            <w:pPr>
              <w:spacing w:line="400" w:lineRule="exact"/>
              <w:rPr>
                <w:rFonts w:ascii="Times New Roman" w:hAnsi="Times New Roman" w:cs="Times New Roman"/>
              </w:rPr>
            </w:pPr>
          </w:p>
        </w:tc>
      </w:tr>
      <w:tr w:rsidR="00E837A1" w14:paraId="220B15CA" w14:textId="77777777">
        <w:tc>
          <w:tcPr>
            <w:tcW w:w="250" w:type="dxa"/>
          </w:tcPr>
          <w:p w14:paraId="7676B381" w14:textId="77777777" w:rsidR="00E837A1" w:rsidRDefault="00E837A1">
            <w:pPr>
              <w:spacing w:line="400" w:lineRule="exact"/>
            </w:pPr>
          </w:p>
        </w:tc>
        <w:tc>
          <w:tcPr>
            <w:tcW w:w="10218" w:type="dxa"/>
          </w:tcPr>
          <w:p w14:paraId="42D141D8" w14:textId="77777777" w:rsidR="00E837A1" w:rsidRDefault="00000000">
            <w:pPr>
              <w:pStyle w:val="a9"/>
              <w:numPr>
                <w:ilvl w:val="0"/>
                <w:numId w:val="1"/>
              </w:numPr>
              <w:spacing w:line="400" w:lineRule="exact"/>
              <w:ind w:firstLineChars="0"/>
              <w:jc w:val="left"/>
            </w:pPr>
            <w:r>
              <w:rPr>
                <w:rFonts w:hint="eastAsia"/>
                <w:b/>
                <w:bCs/>
                <w:sz w:val="24"/>
                <w:szCs w:val="24"/>
              </w:rPr>
              <w:t>校长杨仁树</w:t>
            </w:r>
            <w:proofErr w:type="gramStart"/>
            <w:r>
              <w:rPr>
                <w:rFonts w:hint="eastAsia"/>
                <w:b/>
                <w:bCs/>
                <w:sz w:val="24"/>
                <w:szCs w:val="24"/>
              </w:rPr>
              <w:t>带队赴管庄</w:t>
            </w:r>
            <w:proofErr w:type="gramEnd"/>
            <w:r>
              <w:rPr>
                <w:rFonts w:hint="eastAsia"/>
                <w:b/>
                <w:bCs/>
                <w:sz w:val="24"/>
                <w:szCs w:val="24"/>
              </w:rPr>
              <w:t>校区调研指导</w:t>
            </w:r>
          </w:p>
        </w:tc>
        <w:tc>
          <w:tcPr>
            <w:tcW w:w="242" w:type="dxa"/>
          </w:tcPr>
          <w:p w14:paraId="70D7CE1D" w14:textId="77777777" w:rsidR="00E837A1" w:rsidRDefault="00E837A1">
            <w:pPr>
              <w:spacing w:line="400" w:lineRule="exact"/>
              <w:rPr>
                <w:rFonts w:ascii="Times New Roman" w:hAnsi="Times New Roman" w:cs="Times New Roman"/>
              </w:rPr>
            </w:pPr>
          </w:p>
        </w:tc>
      </w:tr>
      <w:tr w:rsidR="00E837A1" w14:paraId="40C3FC9B" w14:textId="77777777">
        <w:tc>
          <w:tcPr>
            <w:tcW w:w="250" w:type="dxa"/>
          </w:tcPr>
          <w:p w14:paraId="1E4FA58D" w14:textId="77777777" w:rsidR="00E837A1" w:rsidRDefault="00E837A1">
            <w:pPr>
              <w:spacing w:line="400" w:lineRule="exact"/>
            </w:pPr>
          </w:p>
        </w:tc>
        <w:tc>
          <w:tcPr>
            <w:tcW w:w="10218" w:type="dxa"/>
          </w:tcPr>
          <w:p w14:paraId="708ECA6B" w14:textId="77777777" w:rsidR="00E837A1" w:rsidRDefault="00000000">
            <w:pPr>
              <w:widowControl/>
              <w:spacing w:line="400" w:lineRule="exact"/>
              <w:ind w:firstLine="482"/>
            </w:pPr>
            <w:r>
              <w:rPr>
                <w:rFonts w:ascii="仿宋_GB2312" w:eastAsia="仿宋_GB2312" w:hAnsi="宋体" w:cs="宋体" w:hint="eastAsia"/>
                <w:kern w:val="0"/>
                <w:sz w:val="24"/>
                <w:szCs w:val="24"/>
              </w:rPr>
              <w:t>10月18日上午，校长杨仁树</w:t>
            </w:r>
            <w:proofErr w:type="gramStart"/>
            <w:r>
              <w:rPr>
                <w:rFonts w:ascii="仿宋_GB2312" w:eastAsia="仿宋_GB2312" w:hAnsi="宋体" w:cs="宋体" w:hint="eastAsia"/>
                <w:kern w:val="0"/>
                <w:sz w:val="24"/>
                <w:szCs w:val="24"/>
              </w:rPr>
              <w:t>一行赴管庄</w:t>
            </w:r>
            <w:proofErr w:type="gramEnd"/>
            <w:r>
              <w:rPr>
                <w:rFonts w:ascii="仿宋_GB2312" w:eastAsia="仿宋_GB2312" w:hAnsi="宋体" w:cs="宋体" w:hint="eastAsia"/>
                <w:kern w:val="0"/>
                <w:sz w:val="24"/>
                <w:szCs w:val="24"/>
              </w:rPr>
              <w:t>校区调研疫情防控和安全稳定工作，对校区人才培养、</w:t>
            </w:r>
            <w:proofErr w:type="gramStart"/>
            <w:r>
              <w:rPr>
                <w:rFonts w:ascii="仿宋_GB2312" w:eastAsia="仿宋_GB2312" w:hAnsi="宋体" w:cs="宋体" w:hint="eastAsia"/>
                <w:kern w:val="0"/>
                <w:sz w:val="24"/>
                <w:szCs w:val="24"/>
              </w:rPr>
              <w:t>思政教育</w:t>
            </w:r>
            <w:proofErr w:type="gramEnd"/>
            <w:r>
              <w:rPr>
                <w:rFonts w:ascii="仿宋_GB2312" w:eastAsia="仿宋_GB2312" w:hAnsi="宋体" w:cs="宋体" w:hint="eastAsia"/>
                <w:kern w:val="0"/>
                <w:sz w:val="24"/>
                <w:szCs w:val="24"/>
              </w:rPr>
              <w:t>、继续教育和非学历培训等提出具体要求。副校长吕昭平、王鲁宁陪同调研。</w:t>
            </w:r>
          </w:p>
        </w:tc>
        <w:tc>
          <w:tcPr>
            <w:tcW w:w="242" w:type="dxa"/>
          </w:tcPr>
          <w:p w14:paraId="30F84D8E" w14:textId="77777777" w:rsidR="00E837A1" w:rsidRDefault="00E837A1">
            <w:pPr>
              <w:spacing w:line="400" w:lineRule="exact"/>
              <w:rPr>
                <w:rFonts w:ascii="Times New Roman" w:hAnsi="Times New Roman" w:cs="Times New Roman"/>
              </w:rPr>
            </w:pPr>
          </w:p>
        </w:tc>
      </w:tr>
      <w:tr w:rsidR="00E837A1" w14:paraId="5520E7D3" w14:textId="77777777">
        <w:tc>
          <w:tcPr>
            <w:tcW w:w="250" w:type="dxa"/>
          </w:tcPr>
          <w:p w14:paraId="39BE8CBE" w14:textId="77777777" w:rsidR="00E837A1" w:rsidRDefault="00E837A1">
            <w:pPr>
              <w:spacing w:line="400" w:lineRule="exact"/>
            </w:pPr>
          </w:p>
        </w:tc>
        <w:tc>
          <w:tcPr>
            <w:tcW w:w="10218" w:type="dxa"/>
          </w:tcPr>
          <w:p w14:paraId="5E2A24F8" w14:textId="77777777" w:rsidR="00E837A1" w:rsidRDefault="00000000">
            <w:pPr>
              <w:pStyle w:val="Style5"/>
              <w:tabs>
                <w:tab w:val="right" w:pos="10002"/>
              </w:tabs>
              <w:spacing w:line="400" w:lineRule="exact"/>
              <w:ind w:firstLineChars="0"/>
              <w:jc w:val="right"/>
            </w:pPr>
            <w:hyperlink r:id="rId20" w:history="1">
              <w:r>
                <w:rPr>
                  <w:rStyle w:val="a8"/>
                </w:rPr>
                <w:t>详情点击查看</w:t>
              </w:r>
            </w:hyperlink>
          </w:p>
        </w:tc>
        <w:tc>
          <w:tcPr>
            <w:tcW w:w="242" w:type="dxa"/>
          </w:tcPr>
          <w:p w14:paraId="11D93708" w14:textId="77777777" w:rsidR="00E837A1" w:rsidRDefault="00E837A1">
            <w:pPr>
              <w:spacing w:line="400" w:lineRule="exact"/>
              <w:rPr>
                <w:rFonts w:ascii="Times New Roman" w:hAnsi="Times New Roman" w:cs="Times New Roman"/>
              </w:rPr>
            </w:pPr>
          </w:p>
        </w:tc>
      </w:tr>
      <w:tr w:rsidR="00E837A1" w14:paraId="75C70AAA" w14:textId="77777777">
        <w:tc>
          <w:tcPr>
            <w:tcW w:w="250" w:type="dxa"/>
          </w:tcPr>
          <w:p w14:paraId="5FA2AE07" w14:textId="77777777" w:rsidR="00E837A1" w:rsidRDefault="00E837A1">
            <w:pPr>
              <w:spacing w:line="400" w:lineRule="exact"/>
            </w:pPr>
          </w:p>
        </w:tc>
        <w:tc>
          <w:tcPr>
            <w:tcW w:w="10218" w:type="dxa"/>
          </w:tcPr>
          <w:p w14:paraId="7EFB3076" w14:textId="77777777" w:rsidR="00E837A1" w:rsidRDefault="00000000">
            <w:pPr>
              <w:pStyle w:val="a9"/>
              <w:numPr>
                <w:ilvl w:val="0"/>
                <w:numId w:val="1"/>
              </w:numPr>
              <w:spacing w:line="400" w:lineRule="exact"/>
              <w:ind w:firstLineChars="0"/>
              <w:jc w:val="left"/>
            </w:pPr>
            <w:r>
              <w:rPr>
                <w:rFonts w:hint="eastAsia"/>
                <w:b/>
                <w:bCs/>
                <w:sz w:val="24"/>
                <w:szCs w:val="24"/>
              </w:rPr>
              <w:t>北京科技大学干部师生</w:t>
            </w:r>
            <w:proofErr w:type="gramStart"/>
            <w:r>
              <w:rPr>
                <w:rFonts w:hint="eastAsia"/>
                <w:b/>
                <w:bCs/>
                <w:sz w:val="24"/>
                <w:szCs w:val="24"/>
              </w:rPr>
              <w:t>热议新</w:t>
            </w:r>
            <w:proofErr w:type="gramEnd"/>
            <w:r>
              <w:rPr>
                <w:rFonts w:hint="eastAsia"/>
                <w:b/>
                <w:bCs/>
                <w:sz w:val="24"/>
                <w:szCs w:val="24"/>
              </w:rPr>
              <w:t>一届中共中央政治局常委中外记者见面会</w:t>
            </w:r>
          </w:p>
        </w:tc>
        <w:tc>
          <w:tcPr>
            <w:tcW w:w="242" w:type="dxa"/>
          </w:tcPr>
          <w:p w14:paraId="057F0A9E" w14:textId="77777777" w:rsidR="00E837A1" w:rsidRDefault="00E837A1">
            <w:pPr>
              <w:spacing w:line="400" w:lineRule="exact"/>
              <w:rPr>
                <w:rFonts w:ascii="Times New Roman" w:hAnsi="Times New Roman" w:cs="Times New Roman"/>
              </w:rPr>
            </w:pPr>
          </w:p>
        </w:tc>
      </w:tr>
      <w:tr w:rsidR="00E837A1" w14:paraId="33DCF99A" w14:textId="77777777">
        <w:tc>
          <w:tcPr>
            <w:tcW w:w="250" w:type="dxa"/>
          </w:tcPr>
          <w:p w14:paraId="6FF10F98" w14:textId="77777777" w:rsidR="00E837A1" w:rsidRDefault="00E837A1">
            <w:pPr>
              <w:spacing w:line="400" w:lineRule="exact"/>
            </w:pPr>
          </w:p>
        </w:tc>
        <w:tc>
          <w:tcPr>
            <w:tcW w:w="10218" w:type="dxa"/>
          </w:tcPr>
          <w:p w14:paraId="0DF03388" w14:textId="77777777" w:rsidR="00E837A1" w:rsidRDefault="00000000">
            <w:pPr>
              <w:widowControl/>
              <w:spacing w:line="400" w:lineRule="exact"/>
              <w:ind w:firstLine="482"/>
            </w:pPr>
            <w:r>
              <w:rPr>
                <w:rFonts w:ascii="仿宋_GB2312" w:eastAsia="仿宋_GB2312" w:hAnsi="宋体" w:cs="宋体" w:hint="eastAsia"/>
                <w:kern w:val="0"/>
                <w:sz w:val="24"/>
                <w:szCs w:val="24"/>
              </w:rPr>
              <w:t>10月23日中午，在中国共产党第二十届中央委员会第一次全体会议上当选的中共中央总书记习近平和中共中央政治局常委李强、赵乐际、王沪宁、蔡奇、丁薛祥、李希在人民大会堂同中外记者见面。北京科技大学干部</w:t>
            </w:r>
            <w:proofErr w:type="gramStart"/>
            <w:r>
              <w:rPr>
                <w:rFonts w:ascii="仿宋_GB2312" w:eastAsia="仿宋_GB2312" w:hAnsi="宋体" w:cs="宋体" w:hint="eastAsia"/>
                <w:kern w:val="0"/>
                <w:sz w:val="24"/>
                <w:szCs w:val="24"/>
              </w:rPr>
              <w:t>师生第</w:t>
            </w:r>
            <w:proofErr w:type="gramEnd"/>
            <w:r>
              <w:rPr>
                <w:rFonts w:ascii="仿宋_GB2312" w:eastAsia="仿宋_GB2312" w:hAnsi="宋体" w:cs="宋体" w:hint="eastAsia"/>
                <w:kern w:val="0"/>
                <w:sz w:val="24"/>
                <w:szCs w:val="24"/>
              </w:rPr>
              <w:t>一时间收听收看了新一届中央政治局常委同中外记者见面会直播，习近平总书记在见面会上发表的重要讲话在北京科技大学干部师生中引发热议。</w:t>
            </w:r>
          </w:p>
        </w:tc>
        <w:tc>
          <w:tcPr>
            <w:tcW w:w="242" w:type="dxa"/>
          </w:tcPr>
          <w:p w14:paraId="52F59EE1" w14:textId="77777777" w:rsidR="00E837A1" w:rsidRDefault="00E837A1">
            <w:pPr>
              <w:spacing w:line="400" w:lineRule="exact"/>
              <w:rPr>
                <w:rFonts w:ascii="Times New Roman" w:hAnsi="Times New Roman" w:cs="Times New Roman"/>
              </w:rPr>
            </w:pPr>
          </w:p>
        </w:tc>
      </w:tr>
      <w:tr w:rsidR="00E837A1" w14:paraId="2ECDB191" w14:textId="77777777">
        <w:tc>
          <w:tcPr>
            <w:tcW w:w="250" w:type="dxa"/>
          </w:tcPr>
          <w:p w14:paraId="3F6056F2" w14:textId="77777777" w:rsidR="00E837A1" w:rsidRDefault="00E837A1">
            <w:pPr>
              <w:spacing w:line="400" w:lineRule="exact"/>
            </w:pPr>
          </w:p>
        </w:tc>
        <w:tc>
          <w:tcPr>
            <w:tcW w:w="10218" w:type="dxa"/>
          </w:tcPr>
          <w:p w14:paraId="6DF45F1F" w14:textId="77777777" w:rsidR="00E837A1" w:rsidRDefault="00000000">
            <w:pPr>
              <w:pStyle w:val="Style5"/>
              <w:tabs>
                <w:tab w:val="right" w:pos="10002"/>
              </w:tabs>
              <w:spacing w:line="400" w:lineRule="exact"/>
              <w:ind w:firstLineChars="0"/>
              <w:jc w:val="right"/>
            </w:pPr>
            <w:hyperlink r:id="rId21" w:history="1">
              <w:r>
                <w:rPr>
                  <w:rStyle w:val="a8"/>
                </w:rPr>
                <w:t>详情点击查看</w:t>
              </w:r>
            </w:hyperlink>
          </w:p>
        </w:tc>
        <w:tc>
          <w:tcPr>
            <w:tcW w:w="242" w:type="dxa"/>
          </w:tcPr>
          <w:p w14:paraId="52F226F7" w14:textId="77777777" w:rsidR="00E837A1" w:rsidRDefault="00E837A1">
            <w:pPr>
              <w:spacing w:line="400" w:lineRule="exact"/>
              <w:rPr>
                <w:rFonts w:ascii="Times New Roman" w:hAnsi="Times New Roman" w:cs="Times New Roman"/>
              </w:rPr>
            </w:pPr>
          </w:p>
        </w:tc>
      </w:tr>
      <w:tr w:rsidR="00444F09" w14:paraId="347EA719" w14:textId="77777777">
        <w:tc>
          <w:tcPr>
            <w:tcW w:w="250" w:type="dxa"/>
          </w:tcPr>
          <w:p w14:paraId="2EAF5979" w14:textId="77777777" w:rsidR="00444F09" w:rsidRDefault="00444F09" w:rsidP="00444F09">
            <w:pPr>
              <w:spacing w:line="400" w:lineRule="exact"/>
            </w:pPr>
          </w:p>
        </w:tc>
        <w:tc>
          <w:tcPr>
            <w:tcW w:w="10218" w:type="dxa"/>
          </w:tcPr>
          <w:p w14:paraId="180836B9" w14:textId="3B5B54EC" w:rsidR="00444F09" w:rsidRDefault="00444F09" w:rsidP="00444F09">
            <w:pPr>
              <w:pStyle w:val="a9"/>
              <w:numPr>
                <w:ilvl w:val="0"/>
                <w:numId w:val="1"/>
              </w:numPr>
              <w:spacing w:line="400" w:lineRule="exact"/>
              <w:ind w:firstLineChars="0"/>
              <w:jc w:val="left"/>
            </w:pPr>
            <w:r w:rsidRPr="00444F09">
              <w:rPr>
                <w:rFonts w:hint="eastAsia"/>
                <w:b/>
                <w:bCs/>
                <w:sz w:val="24"/>
                <w:szCs w:val="24"/>
              </w:rPr>
              <w:t>中国黄金集团有限公司副总经理姜良友一行到我校调研交流</w:t>
            </w:r>
          </w:p>
        </w:tc>
        <w:tc>
          <w:tcPr>
            <w:tcW w:w="242" w:type="dxa"/>
          </w:tcPr>
          <w:p w14:paraId="0E2820CA" w14:textId="77777777" w:rsidR="00444F09" w:rsidRDefault="00444F09" w:rsidP="00444F09">
            <w:pPr>
              <w:spacing w:line="400" w:lineRule="exact"/>
              <w:rPr>
                <w:rFonts w:ascii="Times New Roman" w:hAnsi="Times New Roman" w:cs="Times New Roman"/>
              </w:rPr>
            </w:pPr>
          </w:p>
        </w:tc>
      </w:tr>
      <w:tr w:rsidR="00444F09" w14:paraId="3E9BF458" w14:textId="77777777">
        <w:tc>
          <w:tcPr>
            <w:tcW w:w="250" w:type="dxa"/>
          </w:tcPr>
          <w:p w14:paraId="1A96CE7C" w14:textId="77777777" w:rsidR="00444F09" w:rsidRDefault="00444F09" w:rsidP="00444F09">
            <w:pPr>
              <w:spacing w:line="400" w:lineRule="exact"/>
            </w:pPr>
          </w:p>
        </w:tc>
        <w:tc>
          <w:tcPr>
            <w:tcW w:w="10218" w:type="dxa"/>
          </w:tcPr>
          <w:p w14:paraId="267C32E8" w14:textId="20B1FE7C" w:rsidR="00444F09" w:rsidRPr="00444F09" w:rsidRDefault="00444F09" w:rsidP="00444F09">
            <w:pPr>
              <w:widowControl/>
              <w:spacing w:line="400" w:lineRule="exact"/>
              <w:ind w:firstLine="482"/>
              <w:rPr>
                <w:rFonts w:ascii="仿宋_GB2312" w:eastAsia="仿宋_GB2312" w:hAnsi="宋体" w:cs="宋体"/>
                <w:kern w:val="0"/>
                <w:sz w:val="24"/>
                <w:szCs w:val="24"/>
              </w:rPr>
            </w:pPr>
            <w:r w:rsidRPr="00444F09">
              <w:rPr>
                <w:rFonts w:ascii="仿宋_GB2312" w:eastAsia="仿宋_GB2312" w:hAnsi="宋体" w:cs="宋体" w:hint="eastAsia"/>
                <w:kern w:val="0"/>
                <w:sz w:val="24"/>
                <w:szCs w:val="24"/>
              </w:rPr>
              <w:t>10月21日，中国黄金集团有限公司副总经理姜良友一行到我校调研交流。校长杨仁树会见了姜良友一行，副校长张卫冬、闫相斌陪同调研和交流，校务委员会副主任吴爱祥参加合作交流会。</w:t>
            </w:r>
          </w:p>
        </w:tc>
        <w:tc>
          <w:tcPr>
            <w:tcW w:w="242" w:type="dxa"/>
          </w:tcPr>
          <w:p w14:paraId="05B9A92E" w14:textId="77777777" w:rsidR="00444F09" w:rsidRDefault="00444F09" w:rsidP="00444F09">
            <w:pPr>
              <w:spacing w:line="400" w:lineRule="exact"/>
              <w:rPr>
                <w:rFonts w:ascii="Times New Roman" w:hAnsi="Times New Roman" w:cs="Times New Roman"/>
              </w:rPr>
            </w:pPr>
          </w:p>
        </w:tc>
      </w:tr>
      <w:tr w:rsidR="00444F09" w14:paraId="0D344E9D" w14:textId="77777777">
        <w:tc>
          <w:tcPr>
            <w:tcW w:w="250" w:type="dxa"/>
          </w:tcPr>
          <w:p w14:paraId="4217F49E" w14:textId="77777777" w:rsidR="00444F09" w:rsidRDefault="00444F09" w:rsidP="00444F09">
            <w:pPr>
              <w:spacing w:line="400" w:lineRule="exact"/>
            </w:pPr>
          </w:p>
        </w:tc>
        <w:tc>
          <w:tcPr>
            <w:tcW w:w="10218" w:type="dxa"/>
          </w:tcPr>
          <w:p w14:paraId="2C10247F" w14:textId="1B9ECE06" w:rsidR="00444F09" w:rsidRDefault="00000000" w:rsidP="00444F09">
            <w:pPr>
              <w:pStyle w:val="Style5"/>
              <w:tabs>
                <w:tab w:val="right" w:pos="10002"/>
              </w:tabs>
              <w:spacing w:line="400" w:lineRule="exact"/>
              <w:ind w:firstLineChars="0"/>
              <w:jc w:val="right"/>
            </w:pPr>
            <w:hyperlink r:id="rId22" w:history="1">
              <w:r w:rsidR="00444F09">
                <w:rPr>
                  <w:rStyle w:val="a8"/>
                </w:rPr>
                <w:t>详情点击查看</w:t>
              </w:r>
            </w:hyperlink>
          </w:p>
        </w:tc>
        <w:tc>
          <w:tcPr>
            <w:tcW w:w="242" w:type="dxa"/>
          </w:tcPr>
          <w:p w14:paraId="0254E07A" w14:textId="77777777" w:rsidR="00444F09" w:rsidRDefault="00444F09" w:rsidP="00444F09">
            <w:pPr>
              <w:spacing w:line="400" w:lineRule="exact"/>
              <w:rPr>
                <w:rFonts w:ascii="Times New Roman" w:hAnsi="Times New Roman" w:cs="Times New Roman"/>
              </w:rPr>
            </w:pPr>
          </w:p>
        </w:tc>
      </w:tr>
      <w:tr w:rsidR="00444F09" w14:paraId="4D9C1F9F" w14:textId="77777777">
        <w:tc>
          <w:tcPr>
            <w:tcW w:w="250" w:type="dxa"/>
          </w:tcPr>
          <w:p w14:paraId="19DF67D2" w14:textId="77777777" w:rsidR="00444F09" w:rsidRDefault="00444F09" w:rsidP="00444F09">
            <w:pPr>
              <w:spacing w:line="400" w:lineRule="exact"/>
            </w:pPr>
          </w:p>
        </w:tc>
        <w:tc>
          <w:tcPr>
            <w:tcW w:w="10218" w:type="dxa"/>
          </w:tcPr>
          <w:p w14:paraId="2A9E90B2" w14:textId="4FF6B234" w:rsidR="00444F09" w:rsidRDefault="00444F09" w:rsidP="00444F09">
            <w:pPr>
              <w:pStyle w:val="a9"/>
              <w:numPr>
                <w:ilvl w:val="0"/>
                <w:numId w:val="1"/>
              </w:numPr>
              <w:spacing w:line="400" w:lineRule="exact"/>
              <w:ind w:firstLineChars="0"/>
              <w:jc w:val="left"/>
            </w:pPr>
            <w:r w:rsidRPr="00444F09">
              <w:rPr>
                <w:rFonts w:hint="eastAsia"/>
                <w:b/>
                <w:bCs/>
                <w:sz w:val="24"/>
                <w:szCs w:val="24"/>
              </w:rPr>
              <w:t>第</w:t>
            </w:r>
            <w:r w:rsidRPr="00444F09">
              <w:rPr>
                <w:rFonts w:hint="eastAsia"/>
                <w:b/>
                <w:bCs/>
                <w:sz w:val="24"/>
                <w:szCs w:val="24"/>
              </w:rPr>
              <w:t>60</w:t>
            </w:r>
            <w:r w:rsidRPr="00444F09">
              <w:rPr>
                <w:rFonts w:hint="eastAsia"/>
                <w:b/>
                <w:bCs/>
                <w:sz w:val="24"/>
                <w:szCs w:val="24"/>
              </w:rPr>
              <w:t>届首都高校学生田径运动会在我校举办</w:t>
            </w:r>
            <w:r w:rsidRPr="00444F09">
              <w:rPr>
                <w:rFonts w:hint="eastAsia"/>
                <w:b/>
                <w:bCs/>
                <w:sz w:val="24"/>
                <w:szCs w:val="24"/>
              </w:rPr>
              <w:t xml:space="preserve"> </w:t>
            </w:r>
            <w:r w:rsidRPr="00444F09">
              <w:rPr>
                <w:rFonts w:hint="eastAsia"/>
                <w:b/>
                <w:bCs/>
                <w:sz w:val="24"/>
                <w:szCs w:val="24"/>
              </w:rPr>
              <w:t>我校获得团体总分第三名</w:t>
            </w:r>
          </w:p>
        </w:tc>
        <w:tc>
          <w:tcPr>
            <w:tcW w:w="242" w:type="dxa"/>
          </w:tcPr>
          <w:p w14:paraId="2021D95A" w14:textId="77777777" w:rsidR="00444F09" w:rsidRDefault="00444F09" w:rsidP="00444F09">
            <w:pPr>
              <w:spacing w:line="400" w:lineRule="exact"/>
              <w:rPr>
                <w:rFonts w:ascii="Times New Roman" w:hAnsi="Times New Roman" w:cs="Times New Roman"/>
              </w:rPr>
            </w:pPr>
          </w:p>
        </w:tc>
      </w:tr>
      <w:tr w:rsidR="00444F09" w14:paraId="4420F93C" w14:textId="77777777">
        <w:tc>
          <w:tcPr>
            <w:tcW w:w="250" w:type="dxa"/>
          </w:tcPr>
          <w:p w14:paraId="15A9F35F" w14:textId="77777777" w:rsidR="00444F09" w:rsidRDefault="00444F09" w:rsidP="00444F09">
            <w:pPr>
              <w:spacing w:line="400" w:lineRule="exact"/>
            </w:pPr>
          </w:p>
        </w:tc>
        <w:tc>
          <w:tcPr>
            <w:tcW w:w="10218" w:type="dxa"/>
          </w:tcPr>
          <w:p w14:paraId="33EA2FA5" w14:textId="0B0DE7D2" w:rsidR="00444F09" w:rsidRDefault="00444F09" w:rsidP="00444F09">
            <w:pPr>
              <w:widowControl/>
              <w:spacing w:line="400" w:lineRule="exact"/>
              <w:ind w:firstLine="482"/>
            </w:pPr>
            <w:r w:rsidRPr="00444F09">
              <w:rPr>
                <w:rFonts w:ascii="仿宋_GB2312" w:eastAsia="仿宋_GB2312" w:hAnsi="宋体" w:cs="宋体" w:hint="eastAsia"/>
                <w:kern w:val="0"/>
                <w:sz w:val="24"/>
                <w:szCs w:val="24"/>
              </w:rPr>
              <w:t>金秋十月，秋高气爽，凌云赛场，斗志昂扬。第60届首都高校学生田径运动会于10月23日、10月27至30日在我校举行，本届运动会由市教委、市体育局主办，北京市大学生体育协会、北京科技大学承办。来自清华大学、北京大学和北京科技大学等72所高校的1506名大学生，历经4天时间，在115个田径项目比赛中展开精彩角逐。</w:t>
            </w:r>
          </w:p>
        </w:tc>
        <w:tc>
          <w:tcPr>
            <w:tcW w:w="242" w:type="dxa"/>
          </w:tcPr>
          <w:p w14:paraId="3A32A642" w14:textId="77777777" w:rsidR="00444F09" w:rsidRDefault="00444F09" w:rsidP="00444F09">
            <w:pPr>
              <w:spacing w:line="400" w:lineRule="exact"/>
              <w:rPr>
                <w:rFonts w:ascii="Times New Roman" w:hAnsi="Times New Roman" w:cs="Times New Roman"/>
              </w:rPr>
            </w:pPr>
          </w:p>
        </w:tc>
      </w:tr>
      <w:tr w:rsidR="00444F09" w14:paraId="5664951A" w14:textId="77777777">
        <w:tc>
          <w:tcPr>
            <w:tcW w:w="250" w:type="dxa"/>
          </w:tcPr>
          <w:p w14:paraId="2F4CE01D" w14:textId="77777777" w:rsidR="00444F09" w:rsidRDefault="00444F09" w:rsidP="00444F09">
            <w:pPr>
              <w:spacing w:line="400" w:lineRule="exact"/>
            </w:pPr>
          </w:p>
        </w:tc>
        <w:tc>
          <w:tcPr>
            <w:tcW w:w="10218" w:type="dxa"/>
          </w:tcPr>
          <w:p w14:paraId="333E7710" w14:textId="6CA19A37" w:rsidR="00444F09" w:rsidRDefault="00000000" w:rsidP="00444F09">
            <w:pPr>
              <w:pStyle w:val="Style5"/>
              <w:tabs>
                <w:tab w:val="right" w:pos="10002"/>
              </w:tabs>
              <w:spacing w:line="400" w:lineRule="exact"/>
              <w:ind w:firstLineChars="0"/>
              <w:jc w:val="right"/>
            </w:pPr>
            <w:hyperlink r:id="rId23" w:history="1">
              <w:r w:rsidR="00444F09">
                <w:rPr>
                  <w:rStyle w:val="a8"/>
                </w:rPr>
                <w:t>详情点击查看</w:t>
              </w:r>
            </w:hyperlink>
          </w:p>
        </w:tc>
        <w:tc>
          <w:tcPr>
            <w:tcW w:w="242" w:type="dxa"/>
          </w:tcPr>
          <w:p w14:paraId="7E6A7DAF" w14:textId="77777777" w:rsidR="00444F09" w:rsidRDefault="00444F09" w:rsidP="00444F09">
            <w:pPr>
              <w:spacing w:line="400" w:lineRule="exact"/>
              <w:rPr>
                <w:rFonts w:ascii="Times New Roman" w:hAnsi="Times New Roman" w:cs="Times New Roman"/>
              </w:rPr>
            </w:pPr>
          </w:p>
        </w:tc>
      </w:tr>
      <w:tr w:rsidR="00444F09" w14:paraId="4643D498" w14:textId="77777777">
        <w:tc>
          <w:tcPr>
            <w:tcW w:w="250" w:type="dxa"/>
          </w:tcPr>
          <w:p w14:paraId="33A25891" w14:textId="77777777" w:rsidR="00444F09" w:rsidRDefault="00444F09" w:rsidP="00444F09">
            <w:pPr>
              <w:spacing w:line="400" w:lineRule="exact"/>
            </w:pPr>
          </w:p>
        </w:tc>
        <w:tc>
          <w:tcPr>
            <w:tcW w:w="10218" w:type="dxa"/>
          </w:tcPr>
          <w:p w14:paraId="762C73C9" w14:textId="77777777" w:rsidR="00444F09" w:rsidRDefault="00444F09" w:rsidP="00444F09">
            <w:pPr>
              <w:pStyle w:val="a9"/>
              <w:spacing w:line="400" w:lineRule="exact"/>
              <w:ind w:left="105" w:firstLineChars="0" w:firstLine="0"/>
              <w:jc w:val="left"/>
            </w:pPr>
            <w:r>
              <w:rPr>
                <w:noProof/>
              </w:rPr>
              <w:drawing>
                <wp:inline distT="0" distB="0" distL="0" distR="0" wp14:anchorId="7D74CC4C" wp14:editId="04CE7D45">
                  <wp:extent cx="4883785" cy="242570"/>
                  <wp:effectExtent l="0" t="0" r="0" b="5080"/>
                  <wp:docPr id="10" name="图片 10" descr="校友活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校友活动"/>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83785" cy="242570"/>
                          </a:xfrm>
                          <a:prstGeom prst="rect">
                            <a:avLst/>
                          </a:prstGeom>
                          <a:noFill/>
                          <a:ln>
                            <a:noFill/>
                          </a:ln>
                        </pic:spPr>
                      </pic:pic>
                    </a:graphicData>
                  </a:graphic>
                </wp:inline>
              </w:drawing>
            </w:r>
          </w:p>
        </w:tc>
        <w:tc>
          <w:tcPr>
            <w:tcW w:w="242" w:type="dxa"/>
          </w:tcPr>
          <w:p w14:paraId="2262E04E" w14:textId="77777777" w:rsidR="00444F09" w:rsidRDefault="00444F09" w:rsidP="00444F09">
            <w:pPr>
              <w:spacing w:line="400" w:lineRule="exact"/>
              <w:rPr>
                <w:rFonts w:ascii="Times New Roman" w:hAnsi="Times New Roman" w:cs="Times New Roman"/>
              </w:rPr>
            </w:pPr>
          </w:p>
        </w:tc>
      </w:tr>
      <w:tr w:rsidR="00444F09" w14:paraId="702C4E2A" w14:textId="77777777">
        <w:tc>
          <w:tcPr>
            <w:tcW w:w="250" w:type="dxa"/>
          </w:tcPr>
          <w:p w14:paraId="333FB744" w14:textId="77777777" w:rsidR="00444F09" w:rsidRDefault="00444F09" w:rsidP="00444F09">
            <w:pPr>
              <w:spacing w:line="400" w:lineRule="exact"/>
            </w:pPr>
          </w:p>
        </w:tc>
        <w:tc>
          <w:tcPr>
            <w:tcW w:w="10218" w:type="dxa"/>
          </w:tcPr>
          <w:p w14:paraId="2E6682B2" w14:textId="77777777" w:rsidR="00444F09" w:rsidRDefault="00444F09" w:rsidP="00444F09">
            <w:pPr>
              <w:pStyle w:val="a9"/>
              <w:numPr>
                <w:ilvl w:val="0"/>
                <w:numId w:val="1"/>
              </w:numPr>
              <w:spacing w:line="400" w:lineRule="exact"/>
              <w:ind w:firstLineChars="0"/>
              <w:jc w:val="left"/>
            </w:pPr>
            <w:r>
              <w:rPr>
                <w:rFonts w:hint="eastAsia"/>
                <w:b/>
                <w:bCs/>
                <w:sz w:val="24"/>
                <w:szCs w:val="24"/>
              </w:rPr>
              <w:t>铸造专业校友举办“先进凝固技术论坛”</w:t>
            </w:r>
          </w:p>
        </w:tc>
        <w:tc>
          <w:tcPr>
            <w:tcW w:w="242" w:type="dxa"/>
          </w:tcPr>
          <w:p w14:paraId="2DB0BC15" w14:textId="77777777" w:rsidR="00444F09" w:rsidRDefault="00444F09" w:rsidP="00444F09">
            <w:pPr>
              <w:spacing w:line="400" w:lineRule="exact"/>
              <w:rPr>
                <w:rFonts w:ascii="Times New Roman" w:hAnsi="Times New Roman" w:cs="Times New Roman"/>
              </w:rPr>
            </w:pPr>
          </w:p>
        </w:tc>
      </w:tr>
      <w:tr w:rsidR="00444F09" w14:paraId="3D09309A" w14:textId="77777777">
        <w:tc>
          <w:tcPr>
            <w:tcW w:w="250" w:type="dxa"/>
          </w:tcPr>
          <w:p w14:paraId="6EBF879B" w14:textId="77777777" w:rsidR="00444F09" w:rsidRDefault="00444F09" w:rsidP="00444F09">
            <w:pPr>
              <w:spacing w:line="400" w:lineRule="exact"/>
            </w:pPr>
          </w:p>
        </w:tc>
        <w:tc>
          <w:tcPr>
            <w:tcW w:w="10218" w:type="dxa"/>
          </w:tcPr>
          <w:p w14:paraId="44C24A4E" w14:textId="77777777" w:rsidR="00444F09" w:rsidRDefault="00444F09" w:rsidP="00444F09">
            <w:pPr>
              <w:widowControl/>
              <w:spacing w:line="400" w:lineRule="exact"/>
              <w:ind w:firstLine="482"/>
            </w:pPr>
            <w:r>
              <w:rPr>
                <w:rFonts w:ascii="仿宋_GB2312" w:eastAsia="仿宋_GB2312" w:hint="eastAsia"/>
                <w:kern w:val="0"/>
                <w:sz w:val="24"/>
                <w:szCs w:val="24"/>
              </w:rPr>
              <w:t>改革开放以来，我校培养出一大批铸造专业人才，为铸造领域的发展做出了突出贡献，多位校友在国内外知名高校、研究机构和企业担任重要职务，近日更是传来铸造85级校友董洪标当选为英国皇家工程院院士的喜讯。</w:t>
            </w:r>
          </w:p>
        </w:tc>
        <w:tc>
          <w:tcPr>
            <w:tcW w:w="242" w:type="dxa"/>
          </w:tcPr>
          <w:p w14:paraId="6CA97C0F" w14:textId="77777777" w:rsidR="00444F09" w:rsidRDefault="00444F09" w:rsidP="00444F09">
            <w:pPr>
              <w:spacing w:line="400" w:lineRule="exact"/>
              <w:rPr>
                <w:rFonts w:ascii="Times New Roman" w:hAnsi="Times New Roman" w:cs="Times New Roman"/>
              </w:rPr>
            </w:pPr>
          </w:p>
        </w:tc>
      </w:tr>
      <w:tr w:rsidR="00444F09" w14:paraId="50842F3C" w14:textId="77777777">
        <w:tc>
          <w:tcPr>
            <w:tcW w:w="250" w:type="dxa"/>
          </w:tcPr>
          <w:p w14:paraId="249A662E" w14:textId="77777777" w:rsidR="00444F09" w:rsidRDefault="00444F09" w:rsidP="00444F09">
            <w:pPr>
              <w:spacing w:line="400" w:lineRule="exact"/>
            </w:pPr>
          </w:p>
        </w:tc>
        <w:tc>
          <w:tcPr>
            <w:tcW w:w="10218" w:type="dxa"/>
          </w:tcPr>
          <w:p w14:paraId="524EAB35" w14:textId="77777777" w:rsidR="00444F09" w:rsidRDefault="00000000" w:rsidP="00444F09">
            <w:pPr>
              <w:pStyle w:val="Style5"/>
              <w:spacing w:line="400" w:lineRule="exact"/>
              <w:ind w:firstLineChars="0"/>
              <w:jc w:val="right"/>
            </w:pPr>
            <w:hyperlink r:id="rId25" w:history="1">
              <w:r w:rsidR="00444F09">
                <w:rPr>
                  <w:rStyle w:val="a8"/>
                </w:rPr>
                <w:t>详情点击查看</w:t>
              </w:r>
            </w:hyperlink>
          </w:p>
        </w:tc>
        <w:tc>
          <w:tcPr>
            <w:tcW w:w="242" w:type="dxa"/>
          </w:tcPr>
          <w:p w14:paraId="2F0AE872" w14:textId="77777777" w:rsidR="00444F09" w:rsidRDefault="00444F09" w:rsidP="00444F09">
            <w:pPr>
              <w:spacing w:line="400" w:lineRule="exact"/>
              <w:rPr>
                <w:rFonts w:ascii="Times New Roman" w:hAnsi="Times New Roman" w:cs="Times New Roman"/>
              </w:rPr>
            </w:pPr>
          </w:p>
        </w:tc>
      </w:tr>
      <w:tr w:rsidR="00444F09" w14:paraId="69EC4D05" w14:textId="77777777">
        <w:tc>
          <w:tcPr>
            <w:tcW w:w="250" w:type="dxa"/>
          </w:tcPr>
          <w:p w14:paraId="7A14F81F" w14:textId="77777777" w:rsidR="00444F09" w:rsidRDefault="00444F09" w:rsidP="00444F09">
            <w:pPr>
              <w:spacing w:line="400" w:lineRule="exact"/>
            </w:pPr>
          </w:p>
        </w:tc>
        <w:tc>
          <w:tcPr>
            <w:tcW w:w="10218" w:type="dxa"/>
          </w:tcPr>
          <w:p w14:paraId="117FA99C" w14:textId="77777777" w:rsidR="00444F09" w:rsidRDefault="00444F09" w:rsidP="00444F09">
            <w:pPr>
              <w:pStyle w:val="a9"/>
              <w:numPr>
                <w:ilvl w:val="0"/>
                <w:numId w:val="1"/>
              </w:numPr>
              <w:spacing w:line="400" w:lineRule="exact"/>
              <w:ind w:firstLineChars="0"/>
              <w:jc w:val="left"/>
              <w:rPr>
                <w:b/>
                <w:bCs/>
                <w:sz w:val="24"/>
                <w:szCs w:val="24"/>
              </w:rPr>
            </w:pPr>
            <w:r>
              <w:rPr>
                <w:rFonts w:hint="eastAsia"/>
                <w:b/>
                <w:bCs/>
                <w:sz w:val="24"/>
                <w:szCs w:val="24"/>
              </w:rPr>
              <w:t>校务委员会副主任、原副校长</w:t>
            </w:r>
            <w:proofErr w:type="gramStart"/>
            <w:r>
              <w:rPr>
                <w:rFonts w:hint="eastAsia"/>
                <w:b/>
                <w:bCs/>
                <w:sz w:val="24"/>
                <w:szCs w:val="24"/>
              </w:rPr>
              <w:t>何民庆一行</w:t>
            </w:r>
            <w:proofErr w:type="gramEnd"/>
            <w:r>
              <w:rPr>
                <w:rFonts w:hint="eastAsia"/>
                <w:b/>
                <w:bCs/>
                <w:sz w:val="24"/>
                <w:szCs w:val="24"/>
              </w:rPr>
              <w:t>赴校友企业走访调研</w:t>
            </w:r>
          </w:p>
        </w:tc>
        <w:tc>
          <w:tcPr>
            <w:tcW w:w="242" w:type="dxa"/>
          </w:tcPr>
          <w:p w14:paraId="699A9252" w14:textId="77777777" w:rsidR="00444F09" w:rsidRDefault="00444F09" w:rsidP="00444F09">
            <w:pPr>
              <w:spacing w:line="400" w:lineRule="exact"/>
              <w:rPr>
                <w:rFonts w:ascii="Times New Roman" w:hAnsi="Times New Roman" w:cs="Times New Roman"/>
              </w:rPr>
            </w:pPr>
          </w:p>
        </w:tc>
      </w:tr>
      <w:tr w:rsidR="00444F09" w14:paraId="1661D5C0" w14:textId="77777777">
        <w:tc>
          <w:tcPr>
            <w:tcW w:w="250" w:type="dxa"/>
          </w:tcPr>
          <w:p w14:paraId="2953B4F9" w14:textId="77777777" w:rsidR="00444F09" w:rsidRDefault="00444F09" w:rsidP="00444F09">
            <w:pPr>
              <w:spacing w:line="400" w:lineRule="exact"/>
            </w:pPr>
          </w:p>
        </w:tc>
        <w:tc>
          <w:tcPr>
            <w:tcW w:w="10218" w:type="dxa"/>
          </w:tcPr>
          <w:p w14:paraId="0B528D7A" w14:textId="77777777" w:rsidR="00444F09" w:rsidRDefault="00444F09" w:rsidP="00444F09">
            <w:pPr>
              <w:widowControl/>
              <w:spacing w:line="400" w:lineRule="exact"/>
              <w:ind w:firstLine="482"/>
              <w:rPr>
                <w:b/>
                <w:bCs/>
                <w:sz w:val="24"/>
                <w:szCs w:val="24"/>
              </w:rPr>
            </w:pPr>
            <w:r>
              <w:rPr>
                <w:rFonts w:ascii="仿宋_GB2312" w:eastAsia="仿宋_GB2312" w:hint="eastAsia"/>
                <w:kern w:val="0"/>
                <w:sz w:val="24"/>
                <w:szCs w:val="24"/>
              </w:rPr>
              <w:t>9月26至27日，校务委员会副主任、原副校长</w:t>
            </w:r>
            <w:proofErr w:type="gramStart"/>
            <w:r>
              <w:rPr>
                <w:rFonts w:ascii="仿宋_GB2312" w:eastAsia="仿宋_GB2312" w:hint="eastAsia"/>
                <w:kern w:val="0"/>
                <w:sz w:val="24"/>
                <w:szCs w:val="24"/>
              </w:rPr>
              <w:t>何民庆一行</w:t>
            </w:r>
            <w:proofErr w:type="gramEnd"/>
            <w:r>
              <w:rPr>
                <w:rFonts w:ascii="仿宋_GB2312" w:eastAsia="仿宋_GB2312" w:hint="eastAsia"/>
                <w:kern w:val="0"/>
                <w:sz w:val="24"/>
                <w:szCs w:val="24"/>
              </w:rPr>
              <w:t>赴校友企业河南天马新材料股份有限公司走访调研。期间，何民庆代表学校出席了企业在北交所的上市仪式，并会见了在郑州地方政府及企事业单位的校友代表。</w:t>
            </w:r>
          </w:p>
        </w:tc>
        <w:tc>
          <w:tcPr>
            <w:tcW w:w="242" w:type="dxa"/>
          </w:tcPr>
          <w:p w14:paraId="790A2CB3" w14:textId="77777777" w:rsidR="00444F09" w:rsidRDefault="00444F09" w:rsidP="00444F09">
            <w:pPr>
              <w:spacing w:line="400" w:lineRule="exact"/>
              <w:rPr>
                <w:rFonts w:ascii="Times New Roman" w:hAnsi="Times New Roman" w:cs="Times New Roman"/>
              </w:rPr>
            </w:pPr>
          </w:p>
        </w:tc>
      </w:tr>
      <w:tr w:rsidR="00444F09" w14:paraId="14B10C60" w14:textId="77777777">
        <w:tc>
          <w:tcPr>
            <w:tcW w:w="250" w:type="dxa"/>
          </w:tcPr>
          <w:p w14:paraId="4251F101" w14:textId="77777777" w:rsidR="00444F09" w:rsidRDefault="00444F09" w:rsidP="00444F09">
            <w:pPr>
              <w:spacing w:line="400" w:lineRule="exact"/>
            </w:pPr>
          </w:p>
        </w:tc>
        <w:tc>
          <w:tcPr>
            <w:tcW w:w="10218" w:type="dxa"/>
          </w:tcPr>
          <w:p w14:paraId="5C978D6D" w14:textId="77777777" w:rsidR="00444F09" w:rsidRDefault="00000000" w:rsidP="00444F09">
            <w:pPr>
              <w:pStyle w:val="Style5"/>
              <w:spacing w:line="400" w:lineRule="exact"/>
              <w:ind w:firstLineChars="0"/>
              <w:jc w:val="right"/>
              <w:rPr>
                <w:b/>
                <w:bCs/>
                <w:sz w:val="24"/>
                <w:szCs w:val="24"/>
              </w:rPr>
            </w:pPr>
            <w:hyperlink r:id="rId26" w:history="1">
              <w:r w:rsidR="00444F09">
                <w:rPr>
                  <w:rStyle w:val="a8"/>
                  <w:rFonts w:asciiTheme="minorEastAsia" w:eastAsiaTheme="minorEastAsia" w:hAnsiTheme="minorEastAsia" w:cstheme="minorEastAsia" w:hint="eastAsia"/>
                  <w:szCs w:val="21"/>
                </w:rPr>
                <w:t>详情点击查看</w:t>
              </w:r>
            </w:hyperlink>
          </w:p>
        </w:tc>
        <w:tc>
          <w:tcPr>
            <w:tcW w:w="242" w:type="dxa"/>
          </w:tcPr>
          <w:p w14:paraId="3D19752D" w14:textId="77777777" w:rsidR="00444F09" w:rsidRDefault="00444F09" w:rsidP="00444F09">
            <w:pPr>
              <w:spacing w:line="400" w:lineRule="exact"/>
              <w:rPr>
                <w:rFonts w:ascii="Times New Roman" w:hAnsi="Times New Roman" w:cs="Times New Roman"/>
              </w:rPr>
            </w:pPr>
          </w:p>
        </w:tc>
      </w:tr>
      <w:tr w:rsidR="00444F09" w14:paraId="169C52CA" w14:textId="77777777">
        <w:tc>
          <w:tcPr>
            <w:tcW w:w="250" w:type="dxa"/>
          </w:tcPr>
          <w:p w14:paraId="67348E39" w14:textId="77777777" w:rsidR="00444F09" w:rsidRDefault="00444F09" w:rsidP="00444F09">
            <w:pPr>
              <w:spacing w:line="400" w:lineRule="exact"/>
            </w:pPr>
          </w:p>
        </w:tc>
        <w:tc>
          <w:tcPr>
            <w:tcW w:w="10218" w:type="dxa"/>
          </w:tcPr>
          <w:p w14:paraId="66410842" w14:textId="77777777" w:rsidR="00444F09" w:rsidRDefault="00444F09" w:rsidP="00444F09">
            <w:pPr>
              <w:pStyle w:val="a9"/>
              <w:numPr>
                <w:ilvl w:val="0"/>
                <w:numId w:val="1"/>
              </w:numPr>
              <w:spacing w:line="400" w:lineRule="exact"/>
              <w:ind w:firstLineChars="0"/>
              <w:jc w:val="left"/>
              <w:rPr>
                <w:b/>
                <w:bCs/>
                <w:sz w:val="24"/>
                <w:szCs w:val="24"/>
              </w:rPr>
            </w:pPr>
            <w:r>
              <w:rPr>
                <w:rFonts w:hint="eastAsia"/>
                <w:b/>
                <w:bCs/>
                <w:sz w:val="24"/>
                <w:szCs w:val="24"/>
              </w:rPr>
              <w:t>二十大校友代表风采｜巩立姣：拿冠军为国争光！</w:t>
            </w:r>
          </w:p>
        </w:tc>
        <w:tc>
          <w:tcPr>
            <w:tcW w:w="242" w:type="dxa"/>
          </w:tcPr>
          <w:p w14:paraId="67E6A6DD" w14:textId="77777777" w:rsidR="00444F09" w:rsidRDefault="00444F09" w:rsidP="00444F09">
            <w:pPr>
              <w:spacing w:line="400" w:lineRule="exact"/>
              <w:rPr>
                <w:rFonts w:ascii="Times New Roman" w:hAnsi="Times New Roman" w:cs="Times New Roman"/>
              </w:rPr>
            </w:pPr>
          </w:p>
        </w:tc>
      </w:tr>
      <w:tr w:rsidR="00444F09" w14:paraId="2A4E9C2F" w14:textId="77777777">
        <w:tc>
          <w:tcPr>
            <w:tcW w:w="250" w:type="dxa"/>
          </w:tcPr>
          <w:p w14:paraId="0620D572" w14:textId="77777777" w:rsidR="00444F09" w:rsidRDefault="00444F09" w:rsidP="00444F09">
            <w:pPr>
              <w:spacing w:line="400" w:lineRule="exact"/>
            </w:pPr>
          </w:p>
        </w:tc>
        <w:tc>
          <w:tcPr>
            <w:tcW w:w="10218" w:type="dxa"/>
          </w:tcPr>
          <w:p w14:paraId="34A92386" w14:textId="77777777" w:rsidR="00444F09" w:rsidRDefault="00444F09" w:rsidP="00444F09">
            <w:pPr>
              <w:widowControl/>
              <w:spacing w:line="400" w:lineRule="exact"/>
              <w:ind w:firstLine="482"/>
              <w:rPr>
                <w:b/>
                <w:bCs/>
                <w:sz w:val="24"/>
                <w:szCs w:val="24"/>
              </w:rPr>
            </w:pPr>
            <w:r>
              <w:rPr>
                <w:rFonts w:ascii="仿宋_GB2312" w:eastAsia="仿宋_GB2312" w:hint="eastAsia"/>
                <w:kern w:val="0"/>
                <w:sz w:val="24"/>
                <w:szCs w:val="24"/>
              </w:rPr>
              <w:t>巩立姣，党的二十大代表，2007年-2011年就读于北京科技大学工商管理专业。河北省体育局田径运动管理中心运动员兼教练员高级教练，中国田径运动员，2020年东京奥运会女子铅球冠军、两届田径世锦赛冠军、四届全运会冠军，曾荣获“全国五一劳动奖章”、“全国三八红旗手”、“中国青年五四奖章”等荣誉称号。</w:t>
            </w:r>
          </w:p>
        </w:tc>
        <w:tc>
          <w:tcPr>
            <w:tcW w:w="242" w:type="dxa"/>
          </w:tcPr>
          <w:p w14:paraId="57C48C7E" w14:textId="77777777" w:rsidR="00444F09" w:rsidRDefault="00444F09" w:rsidP="00444F09">
            <w:pPr>
              <w:spacing w:line="400" w:lineRule="exact"/>
              <w:rPr>
                <w:rFonts w:ascii="Times New Roman" w:hAnsi="Times New Roman" w:cs="Times New Roman"/>
              </w:rPr>
            </w:pPr>
          </w:p>
        </w:tc>
      </w:tr>
      <w:tr w:rsidR="00444F09" w14:paraId="57F19262" w14:textId="77777777">
        <w:tc>
          <w:tcPr>
            <w:tcW w:w="250" w:type="dxa"/>
          </w:tcPr>
          <w:p w14:paraId="24CA8BD2" w14:textId="77777777" w:rsidR="00444F09" w:rsidRDefault="00444F09" w:rsidP="00444F09">
            <w:pPr>
              <w:spacing w:line="400" w:lineRule="exact"/>
            </w:pPr>
          </w:p>
        </w:tc>
        <w:tc>
          <w:tcPr>
            <w:tcW w:w="10218" w:type="dxa"/>
          </w:tcPr>
          <w:p w14:paraId="0962BB7A" w14:textId="77777777" w:rsidR="00444F09" w:rsidRDefault="00000000" w:rsidP="00444F09">
            <w:pPr>
              <w:pStyle w:val="Style5"/>
              <w:spacing w:line="400" w:lineRule="exact"/>
              <w:ind w:firstLineChars="0"/>
              <w:jc w:val="right"/>
              <w:rPr>
                <w:b/>
                <w:bCs/>
                <w:sz w:val="24"/>
                <w:szCs w:val="24"/>
              </w:rPr>
            </w:pPr>
            <w:hyperlink r:id="rId27" w:history="1">
              <w:r w:rsidR="00444F09">
                <w:rPr>
                  <w:rStyle w:val="a8"/>
                  <w:rFonts w:ascii="宋体" w:hAnsi="宋体" w:cs="宋体" w:hint="eastAsia"/>
                  <w:szCs w:val="21"/>
                </w:rPr>
                <w:t>详情点击查看</w:t>
              </w:r>
            </w:hyperlink>
          </w:p>
        </w:tc>
        <w:tc>
          <w:tcPr>
            <w:tcW w:w="242" w:type="dxa"/>
          </w:tcPr>
          <w:p w14:paraId="2BBEF609" w14:textId="77777777" w:rsidR="00444F09" w:rsidRDefault="00444F09" w:rsidP="00444F09">
            <w:pPr>
              <w:spacing w:line="400" w:lineRule="exact"/>
              <w:rPr>
                <w:rFonts w:ascii="Times New Roman" w:hAnsi="Times New Roman" w:cs="Times New Roman"/>
              </w:rPr>
            </w:pPr>
          </w:p>
        </w:tc>
      </w:tr>
      <w:tr w:rsidR="00444F09" w14:paraId="601C57D4" w14:textId="77777777">
        <w:tc>
          <w:tcPr>
            <w:tcW w:w="250" w:type="dxa"/>
          </w:tcPr>
          <w:p w14:paraId="69898EA5" w14:textId="77777777" w:rsidR="00444F09" w:rsidRDefault="00444F09" w:rsidP="00444F09">
            <w:pPr>
              <w:spacing w:line="400" w:lineRule="exact"/>
            </w:pPr>
          </w:p>
        </w:tc>
        <w:tc>
          <w:tcPr>
            <w:tcW w:w="10218" w:type="dxa"/>
          </w:tcPr>
          <w:p w14:paraId="5D322FFF" w14:textId="77777777" w:rsidR="00444F09" w:rsidRDefault="00444F09" w:rsidP="00444F09">
            <w:pPr>
              <w:pStyle w:val="a9"/>
              <w:numPr>
                <w:ilvl w:val="0"/>
                <w:numId w:val="1"/>
              </w:numPr>
              <w:spacing w:line="400" w:lineRule="exact"/>
              <w:ind w:firstLineChars="0"/>
              <w:jc w:val="left"/>
              <w:rPr>
                <w:b/>
                <w:bCs/>
                <w:sz w:val="24"/>
                <w:szCs w:val="24"/>
              </w:rPr>
            </w:pPr>
            <w:r>
              <w:rPr>
                <w:rFonts w:hint="eastAsia"/>
                <w:b/>
                <w:bCs/>
                <w:sz w:val="24"/>
                <w:szCs w:val="24"/>
              </w:rPr>
              <w:t>二十大校友代表风采｜</w:t>
            </w:r>
            <w:proofErr w:type="gramStart"/>
            <w:r>
              <w:rPr>
                <w:rFonts w:hint="eastAsia"/>
                <w:b/>
                <w:bCs/>
                <w:sz w:val="24"/>
                <w:szCs w:val="24"/>
              </w:rPr>
              <w:t>唐笑宇</w:t>
            </w:r>
            <w:proofErr w:type="gramEnd"/>
            <w:r>
              <w:rPr>
                <w:rFonts w:hint="eastAsia"/>
                <w:b/>
                <w:bCs/>
                <w:sz w:val="24"/>
                <w:szCs w:val="24"/>
              </w:rPr>
              <w:t>：奉献青春，铸造钢铁脊梁！</w:t>
            </w:r>
          </w:p>
        </w:tc>
        <w:tc>
          <w:tcPr>
            <w:tcW w:w="242" w:type="dxa"/>
          </w:tcPr>
          <w:p w14:paraId="69684498" w14:textId="77777777" w:rsidR="00444F09" w:rsidRDefault="00444F09" w:rsidP="00444F09">
            <w:pPr>
              <w:spacing w:line="400" w:lineRule="exact"/>
              <w:rPr>
                <w:rFonts w:ascii="Times New Roman" w:hAnsi="Times New Roman" w:cs="Times New Roman"/>
              </w:rPr>
            </w:pPr>
          </w:p>
        </w:tc>
      </w:tr>
      <w:tr w:rsidR="00444F09" w14:paraId="044DE99A" w14:textId="77777777">
        <w:tc>
          <w:tcPr>
            <w:tcW w:w="250" w:type="dxa"/>
          </w:tcPr>
          <w:p w14:paraId="3A624D56" w14:textId="77777777" w:rsidR="00444F09" w:rsidRDefault="00444F09" w:rsidP="00444F09">
            <w:pPr>
              <w:spacing w:line="400" w:lineRule="exact"/>
            </w:pPr>
          </w:p>
        </w:tc>
        <w:tc>
          <w:tcPr>
            <w:tcW w:w="10218" w:type="dxa"/>
          </w:tcPr>
          <w:p w14:paraId="683DB69B" w14:textId="77777777" w:rsidR="00444F09" w:rsidRDefault="00444F09" w:rsidP="00444F09">
            <w:pPr>
              <w:widowControl/>
              <w:spacing w:line="400" w:lineRule="exact"/>
              <w:ind w:firstLine="482"/>
              <w:rPr>
                <w:b/>
                <w:bCs/>
                <w:sz w:val="24"/>
                <w:szCs w:val="24"/>
              </w:rPr>
            </w:pPr>
            <w:proofErr w:type="gramStart"/>
            <w:r>
              <w:rPr>
                <w:rFonts w:ascii="仿宋_GB2312" w:eastAsia="仿宋_GB2312" w:hint="eastAsia"/>
                <w:kern w:val="0"/>
                <w:sz w:val="24"/>
                <w:szCs w:val="24"/>
              </w:rPr>
              <w:t>唐笑宇</w:t>
            </w:r>
            <w:proofErr w:type="gramEnd"/>
            <w:r>
              <w:rPr>
                <w:rFonts w:ascii="仿宋_GB2312" w:eastAsia="仿宋_GB2312" w:hint="eastAsia"/>
                <w:kern w:val="0"/>
                <w:sz w:val="24"/>
                <w:szCs w:val="24"/>
              </w:rPr>
              <w:t>，党的二十大代表，2004年-2008年就读于北京科技大学冶金工程专业。</w:t>
            </w:r>
            <w:proofErr w:type="gramStart"/>
            <w:r>
              <w:rPr>
                <w:rFonts w:ascii="仿宋_GB2312" w:eastAsia="仿宋_GB2312" w:hint="eastAsia"/>
                <w:kern w:val="0"/>
                <w:sz w:val="24"/>
                <w:szCs w:val="24"/>
              </w:rPr>
              <w:t>现任河钢集团</w:t>
            </w:r>
            <w:proofErr w:type="gramEnd"/>
            <w:r>
              <w:rPr>
                <w:rFonts w:ascii="仿宋_GB2312" w:eastAsia="仿宋_GB2312" w:hint="eastAsia"/>
                <w:kern w:val="0"/>
                <w:sz w:val="24"/>
                <w:szCs w:val="24"/>
              </w:rPr>
              <w:t>邯钢公司</w:t>
            </w:r>
            <w:proofErr w:type="gramStart"/>
            <w:r>
              <w:rPr>
                <w:rFonts w:ascii="仿宋_GB2312" w:eastAsia="仿宋_GB2312" w:hint="eastAsia"/>
                <w:kern w:val="0"/>
                <w:sz w:val="24"/>
                <w:szCs w:val="24"/>
              </w:rPr>
              <w:t>邯</w:t>
            </w:r>
            <w:proofErr w:type="gramEnd"/>
            <w:r>
              <w:rPr>
                <w:rFonts w:ascii="仿宋_GB2312" w:eastAsia="仿宋_GB2312" w:hint="eastAsia"/>
                <w:kern w:val="0"/>
                <w:sz w:val="24"/>
                <w:szCs w:val="24"/>
              </w:rPr>
              <w:t>宝炼钢厂工程师转炉车间</w:t>
            </w:r>
            <w:proofErr w:type="gramStart"/>
            <w:r>
              <w:rPr>
                <w:rFonts w:ascii="仿宋_GB2312" w:eastAsia="仿宋_GB2312" w:hint="eastAsia"/>
                <w:kern w:val="0"/>
                <w:sz w:val="24"/>
                <w:szCs w:val="24"/>
              </w:rPr>
              <w:t>特档技术</w:t>
            </w:r>
            <w:proofErr w:type="gramEnd"/>
            <w:r>
              <w:rPr>
                <w:rFonts w:ascii="仿宋_GB2312" w:eastAsia="仿宋_GB2312" w:hint="eastAsia"/>
                <w:kern w:val="0"/>
                <w:sz w:val="24"/>
                <w:szCs w:val="24"/>
              </w:rPr>
              <w:t>主管、转炉车间副主任、党员攻关队队长，曾荣获“2018年全国向上向善好青年”、“全国青年岗位能手”、“全国劳动模范”、“全国优秀共产党员”、“中国青年五四奖章”等荣誉称号。</w:t>
            </w:r>
          </w:p>
        </w:tc>
        <w:tc>
          <w:tcPr>
            <w:tcW w:w="242" w:type="dxa"/>
          </w:tcPr>
          <w:p w14:paraId="22933466" w14:textId="77777777" w:rsidR="00444F09" w:rsidRDefault="00444F09" w:rsidP="00444F09">
            <w:pPr>
              <w:spacing w:line="400" w:lineRule="exact"/>
              <w:rPr>
                <w:rFonts w:ascii="Times New Roman" w:hAnsi="Times New Roman" w:cs="Times New Roman"/>
              </w:rPr>
            </w:pPr>
          </w:p>
        </w:tc>
      </w:tr>
      <w:tr w:rsidR="00444F09" w14:paraId="30452162" w14:textId="77777777">
        <w:tc>
          <w:tcPr>
            <w:tcW w:w="250" w:type="dxa"/>
          </w:tcPr>
          <w:p w14:paraId="3C07636E" w14:textId="77777777" w:rsidR="00444F09" w:rsidRDefault="00444F09" w:rsidP="00444F09">
            <w:pPr>
              <w:spacing w:line="400" w:lineRule="exact"/>
            </w:pPr>
          </w:p>
        </w:tc>
        <w:tc>
          <w:tcPr>
            <w:tcW w:w="10218" w:type="dxa"/>
          </w:tcPr>
          <w:p w14:paraId="027E4C6E" w14:textId="77777777" w:rsidR="00444F09" w:rsidRDefault="00000000" w:rsidP="00444F09">
            <w:pPr>
              <w:pStyle w:val="Style5"/>
              <w:spacing w:line="400" w:lineRule="exact"/>
              <w:ind w:firstLineChars="0"/>
              <w:jc w:val="right"/>
              <w:rPr>
                <w:b/>
                <w:bCs/>
                <w:sz w:val="24"/>
                <w:szCs w:val="24"/>
              </w:rPr>
            </w:pPr>
            <w:hyperlink r:id="rId28" w:history="1">
              <w:r w:rsidR="00444F09">
                <w:rPr>
                  <w:rStyle w:val="a8"/>
                  <w:rFonts w:ascii="宋体" w:hAnsi="宋体" w:cs="宋体" w:hint="eastAsia"/>
                  <w:szCs w:val="21"/>
                </w:rPr>
                <w:t>详情点击查看</w:t>
              </w:r>
            </w:hyperlink>
          </w:p>
        </w:tc>
        <w:tc>
          <w:tcPr>
            <w:tcW w:w="242" w:type="dxa"/>
          </w:tcPr>
          <w:p w14:paraId="4246C6CB" w14:textId="77777777" w:rsidR="00444F09" w:rsidRDefault="00444F09" w:rsidP="00444F09">
            <w:pPr>
              <w:spacing w:line="400" w:lineRule="exact"/>
              <w:rPr>
                <w:rFonts w:ascii="Times New Roman" w:hAnsi="Times New Roman" w:cs="Times New Roman"/>
              </w:rPr>
            </w:pPr>
          </w:p>
        </w:tc>
      </w:tr>
      <w:tr w:rsidR="008335BB" w14:paraId="7F70E2D3" w14:textId="77777777">
        <w:tc>
          <w:tcPr>
            <w:tcW w:w="250" w:type="dxa"/>
          </w:tcPr>
          <w:p w14:paraId="4BEED779" w14:textId="77777777" w:rsidR="008335BB" w:rsidRDefault="008335BB" w:rsidP="008335BB">
            <w:pPr>
              <w:spacing w:line="400" w:lineRule="exact"/>
            </w:pPr>
          </w:p>
        </w:tc>
        <w:tc>
          <w:tcPr>
            <w:tcW w:w="10218" w:type="dxa"/>
          </w:tcPr>
          <w:p w14:paraId="24CD16F3" w14:textId="274617FF" w:rsidR="008335BB" w:rsidRPr="008335BB" w:rsidRDefault="008335BB" w:rsidP="008335BB">
            <w:pPr>
              <w:pStyle w:val="a9"/>
              <w:numPr>
                <w:ilvl w:val="0"/>
                <w:numId w:val="1"/>
              </w:numPr>
              <w:spacing w:line="400" w:lineRule="exact"/>
              <w:ind w:firstLineChars="0"/>
              <w:jc w:val="left"/>
              <w:rPr>
                <w:b/>
                <w:bCs/>
                <w:sz w:val="24"/>
                <w:szCs w:val="24"/>
              </w:rPr>
            </w:pPr>
            <w:r>
              <w:rPr>
                <w:rFonts w:hint="eastAsia"/>
                <w:b/>
                <w:bCs/>
                <w:sz w:val="24"/>
                <w:szCs w:val="24"/>
              </w:rPr>
              <w:t>她叫</w:t>
            </w:r>
            <w:r w:rsidRPr="008335BB">
              <w:rPr>
                <w:rFonts w:hint="eastAsia"/>
                <w:b/>
                <w:bCs/>
                <w:sz w:val="24"/>
                <w:szCs w:val="24"/>
              </w:rPr>
              <w:t>青格勒吉日格乐</w:t>
            </w:r>
            <w:r>
              <w:rPr>
                <w:rFonts w:hint="eastAsia"/>
                <w:b/>
                <w:bCs/>
                <w:sz w:val="24"/>
                <w:szCs w:val="24"/>
              </w:rPr>
              <w:t>！北科大的这位学姐了不起！</w:t>
            </w:r>
          </w:p>
        </w:tc>
        <w:tc>
          <w:tcPr>
            <w:tcW w:w="242" w:type="dxa"/>
          </w:tcPr>
          <w:p w14:paraId="6AF62185" w14:textId="77777777" w:rsidR="008335BB" w:rsidRPr="008335BB" w:rsidRDefault="008335BB" w:rsidP="008335BB">
            <w:pPr>
              <w:spacing w:line="400" w:lineRule="exact"/>
            </w:pPr>
          </w:p>
        </w:tc>
      </w:tr>
      <w:tr w:rsidR="008335BB" w14:paraId="2F446F21" w14:textId="77777777">
        <w:tc>
          <w:tcPr>
            <w:tcW w:w="250" w:type="dxa"/>
          </w:tcPr>
          <w:p w14:paraId="6183C27A" w14:textId="77777777" w:rsidR="008335BB" w:rsidRDefault="008335BB" w:rsidP="008335BB">
            <w:pPr>
              <w:spacing w:line="400" w:lineRule="exact"/>
            </w:pPr>
          </w:p>
        </w:tc>
        <w:tc>
          <w:tcPr>
            <w:tcW w:w="10218" w:type="dxa"/>
          </w:tcPr>
          <w:p w14:paraId="16C8BAF5" w14:textId="5154D8B7" w:rsidR="008335BB" w:rsidRDefault="008335BB" w:rsidP="008335BB">
            <w:pPr>
              <w:widowControl/>
              <w:spacing w:line="400" w:lineRule="exact"/>
              <w:ind w:firstLine="482"/>
              <w:rPr>
                <w:rFonts w:ascii="宋体" w:hAnsi="宋体" w:cs="宋体"/>
                <w:szCs w:val="21"/>
              </w:rPr>
            </w:pPr>
            <w:r w:rsidRPr="008335BB">
              <w:rPr>
                <w:rFonts w:ascii="仿宋_GB2312" w:eastAsia="仿宋_GB2312" w:hint="eastAsia"/>
                <w:kern w:val="0"/>
                <w:sz w:val="24"/>
                <w:szCs w:val="24"/>
              </w:rPr>
              <w:t>青格勒吉日格乐，党的二十大代表。1998年-2005年就读于北京科技大学钢铁冶金专业，获硕士学位。现任首钢集团有限公司技术研究院首席技术专家。曾荣获2021年度“首都最美巾帼奋斗者”、2021年度全国三八红旗手、2022年全国五一劳动奖章等荣誉称号。</w:t>
            </w:r>
          </w:p>
        </w:tc>
        <w:tc>
          <w:tcPr>
            <w:tcW w:w="242" w:type="dxa"/>
          </w:tcPr>
          <w:p w14:paraId="2DB90D6A" w14:textId="77777777" w:rsidR="008335BB" w:rsidRDefault="008335BB" w:rsidP="008335BB">
            <w:pPr>
              <w:spacing w:line="400" w:lineRule="exact"/>
              <w:rPr>
                <w:rFonts w:ascii="Times New Roman" w:hAnsi="Times New Roman" w:cs="Times New Roman"/>
              </w:rPr>
            </w:pPr>
          </w:p>
        </w:tc>
      </w:tr>
      <w:tr w:rsidR="008335BB" w14:paraId="3D4BDBB8" w14:textId="77777777">
        <w:tc>
          <w:tcPr>
            <w:tcW w:w="250" w:type="dxa"/>
          </w:tcPr>
          <w:p w14:paraId="51219247" w14:textId="77777777" w:rsidR="008335BB" w:rsidRDefault="008335BB" w:rsidP="008335BB">
            <w:pPr>
              <w:spacing w:line="400" w:lineRule="exact"/>
            </w:pPr>
          </w:p>
        </w:tc>
        <w:tc>
          <w:tcPr>
            <w:tcW w:w="10218" w:type="dxa"/>
          </w:tcPr>
          <w:p w14:paraId="0FF594E6" w14:textId="528DA6A5" w:rsidR="008335BB" w:rsidRDefault="00000000" w:rsidP="008335BB">
            <w:pPr>
              <w:pStyle w:val="Style5"/>
              <w:spacing w:line="400" w:lineRule="exact"/>
              <w:ind w:firstLineChars="0"/>
              <w:jc w:val="right"/>
              <w:rPr>
                <w:rFonts w:ascii="宋体" w:hAnsi="宋体" w:cs="宋体"/>
                <w:szCs w:val="21"/>
              </w:rPr>
            </w:pPr>
            <w:hyperlink r:id="rId29" w:history="1">
              <w:r w:rsidR="008335BB">
                <w:rPr>
                  <w:rStyle w:val="a8"/>
                  <w:rFonts w:ascii="宋体" w:hAnsi="宋体" w:cs="宋体" w:hint="eastAsia"/>
                  <w:szCs w:val="21"/>
                </w:rPr>
                <w:t>详情点击查看</w:t>
              </w:r>
            </w:hyperlink>
          </w:p>
        </w:tc>
        <w:tc>
          <w:tcPr>
            <w:tcW w:w="242" w:type="dxa"/>
          </w:tcPr>
          <w:p w14:paraId="5B5DECA2" w14:textId="77777777" w:rsidR="008335BB" w:rsidRDefault="008335BB" w:rsidP="008335BB">
            <w:pPr>
              <w:spacing w:line="400" w:lineRule="exact"/>
              <w:rPr>
                <w:rFonts w:ascii="Times New Roman" w:hAnsi="Times New Roman" w:cs="Times New Roman"/>
              </w:rPr>
            </w:pPr>
          </w:p>
        </w:tc>
      </w:tr>
      <w:tr w:rsidR="008335BB" w14:paraId="10EBF29A" w14:textId="77777777">
        <w:tc>
          <w:tcPr>
            <w:tcW w:w="250" w:type="dxa"/>
          </w:tcPr>
          <w:p w14:paraId="16B78D18" w14:textId="77777777" w:rsidR="008335BB" w:rsidRDefault="008335BB" w:rsidP="008335BB">
            <w:pPr>
              <w:spacing w:line="400" w:lineRule="exact"/>
            </w:pPr>
          </w:p>
        </w:tc>
        <w:tc>
          <w:tcPr>
            <w:tcW w:w="10218" w:type="dxa"/>
          </w:tcPr>
          <w:p w14:paraId="1AACA258" w14:textId="77777777" w:rsidR="008335BB" w:rsidRDefault="008335BB" w:rsidP="008335BB">
            <w:pPr>
              <w:pStyle w:val="Style5"/>
              <w:spacing w:line="400" w:lineRule="exact"/>
              <w:ind w:left="105" w:firstLineChars="0" w:firstLine="0"/>
              <w:jc w:val="right"/>
            </w:pPr>
            <w:r>
              <w:rPr>
                <w:noProof/>
              </w:rPr>
              <w:drawing>
                <wp:anchor distT="0" distB="0" distL="114300" distR="114300" simplePos="0" relativeHeight="251669504" behindDoc="1" locked="0" layoutInCell="1" allowOverlap="1" wp14:anchorId="58A3FDA9" wp14:editId="264718A2">
                  <wp:simplePos x="0" y="0"/>
                  <wp:positionH relativeFrom="column">
                    <wp:posOffset>91440</wp:posOffset>
                  </wp:positionH>
                  <wp:positionV relativeFrom="paragraph">
                    <wp:posOffset>8255</wp:posOffset>
                  </wp:positionV>
                  <wp:extent cx="4867275" cy="241300"/>
                  <wp:effectExtent l="0" t="0" r="0" b="6985"/>
                  <wp:wrapTight wrapText="bothSides">
                    <wp:wrapPolygon edited="0">
                      <wp:start x="0" y="0"/>
                      <wp:lineTo x="0" y="20517"/>
                      <wp:lineTo x="21476" y="20517"/>
                      <wp:lineTo x="21476" y="0"/>
                      <wp:lineTo x="0" y="0"/>
                    </wp:wrapPolygon>
                  </wp:wrapTight>
                  <wp:docPr id="5" name="图片 5" descr="最新捐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最新捐赠"/>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4867200" cy="241200"/>
                          </a:xfrm>
                          <a:prstGeom prst="rect">
                            <a:avLst/>
                          </a:prstGeom>
                          <a:noFill/>
                          <a:ln>
                            <a:noFill/>
                          </a:ln>
                        </pic:spPr>
                      </pic:pic>
                    </a:graphicData>
                  </a:graphic>
                </wp:anchor>
              </w:drawing>
            </w:r>
          </w:p>
        </w:tc>
        <w:tc>
          <w:tcPr>
            <w:tcW w:w="242" w:type="dxa"/>
          </w:tcPr>
          <w:p w14:paraId="6BDCCE87" w14:textId="77777777" w:rsidR="008335BB" w:rsidRDefault="008335BB" w:rsidP="008335BB">
            <w:pPr>
              <w:spacing w:line="400" w:lineRule="exact"/>
              <w:rPr>
                <w:rFonts w:ascii="Times New Roman" w:hAnsi="Times New Roman" w:cs="Times New Roman"/>
              </w:rPr>
            </w:pPr>
          </w:p>
        </w:tc>
      </w:tr>
      <w:tr w:rsidR="008335BB" w14:paraId="44E068FA" w14:textId="77777777">
        <w:tc>
          <w:tcPr>
            <w:tcW w:w="250" w:type="dxa"/>
          </w:tcPr>
          <w:p w14:paraId="46C6C49A" w14:textId="77777777" w:rsidR="008335BB" w:rsidRDefault="008335BB" w:rsidP="008335BB">
            <w:pPr>
              <w:spacing w:line="400" w:lineRule="exact"/>
            </w:pPr>
          </w:p>
        </w:tc>
        <w:tc>
          <w:tcPr>
            <w:tcW w:w="10218" w:type="dxa"/>
            <w:vAlign w:val="center"/>
          </w:tcPr>
          <w:tbl>
            <w:tblPr>
              <w:tblStyle w:val="4-61"/>
              <w:tblW w:w="0" w:type="auto"/>
              <w:jc w:val="center"/>
              <w:tblLayout w:type="fixed"/>
              <w:tblLook w:val="04A0" w:firstRow="1" w:lastRow="0" w:firstColumn="1" w:lastColumn="0" w:noHBand="0" w:noVBand="1"/>
            </w:tblPr>
            <w:tblGrid>
              <w:gridCol w:w="825"/>
              <w:gridCol w:w="4394"/>
              <w:gridCol w:w="1559"/>
              <w:gridCol w:w="1701"/>
            </w:tblGrid>
            <w:tr w:rsidR="008335BB" w14:paraId="37446E0A" w14:textId="77777777" w:rsidTr="00E837A1">
              <w:trPr>
                <w:cnfStyle w:val="100000000000" w:firstRow="1" w:lastRow="0" w:firstColumn="0" w:lastColumn="0" w:oddVBand="0" w:evenVBand="0" w:oddHBand="0"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825" w:type="dxa"/>
                </w:tcPr>
                <w:p w14:paraId="52712CCC" w14:textId="77777777" w:rsidR="008335BB" w:rsidRDefault="008335BB" w:rsidP="008335BB">
                  <w:pPr>
                    <w:widowControl/>
                    <w:spacing w:line="400" w:lineRule="exact"/>
                    <w:jc w:val="center"/>
                    <w:textAlignment w:val="center"/>
                    <w:rPr>
                      <w:rFonts w:ascii="仿宋" w:eastAsia="仿宋" w:hAnsi="仿宋" w:cs="宋体"/>
                      <w:b w:val="0"/>
                      <w:color w:val="000000"/>
                      <w:kern w:val="0"/>
                      <w:sz w:val="24"/>
                      <w:szCs w:val="24"/>
                    </w:rPr>
                  </w:pPr>
                  <w:r>
                    <w:rPr>
                      <w:rFonts w:ascii="方正仿宋简体" w:eastAsia="方正仿宋简体" w:hAnsi="方正仿宋简体" w:cs="方正仿宋简体"/>
                      <w:color w:val="000000"/>
                      <w:kern w:val="0"/>
                      <w:sz w:val="24"/>
                      <w:szCs w:val="24"/>
                    </w:rPr>
                    <w:t>序号</w:t>
                  </w:r>
                </w:p>
              </w:tc>
              <w:tc>
                <w:tcPr>
                  <w:tcW w:w="4394" w:type="dxa"/>
                </w:tcPr>
                <w:p w14:paraId="5AD07AAE" w14:textId="77777777" w:rsidR="008335BB" w:rsidRDefault="008335BB" w:rsidP="008335BB">
                  <w:pPr>
                    <w:widowControl/>
                    <w:spacing w:line="40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color w:val="000000"/>
                      <w:kern w:val="0"/>
                      <w:sz w:val="24"/>
                      <w:szCs w:val="24"/>
                    </w:rPr>
                  </w:pPr>
                  <w:r>
                    <w:rPr>
                      <w:rFonts w:ascii="方正仿宋简体" w:eastAsia="方正仿宋简体" w:hAnsi="方正仿宋简体" w:cs="方正仿宋简体"/>
                      <w:color w:val="000000"/>
                      <w:kern w:val="0"/>
                      <w:sz w:val="24"/>
                      <w:szCs w:val="24"/>
                    </w:rPr>
                    <w:t>捐赠人</w:t>
                  </w:r>
                </w:p>
              </w:tc>
              <w:tc>
                <w:tcPr>
                  <w:tcW w:w="1559" w:type="dxa"/>
                </w:tcPr>
                <w:p w14:paraId="0AFF469F" w14:textId="77777777" w:rsidR="008335BB" w:rsidRDefault="008335BB" w:rsidP="008335BB">
                  <w:pPr>
                    <w:widowControl/>
                    <w:spacing w:line="40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color w:val="000000"/>
                      <w:kern w:val="0"/>
                      <w:sz w:val="24"/>
                      <w:szCs w:val="24"/>
                    </w:rPr>
                  </w:pPr>
                  <w:r>
                    <w:rPr>
                      <w:rFonts w:ascii="方正仿宋简体" w:eastAsia="方正仿宋简体" w:hAnsi="方正仿宋简体" w:cs="方正仿宋简体"/>
                      <w:color w:val="000000"/>
                      <w:kern w:val="0"/>
                      <w:sz w:val="24"/>
                      <w:szCs w:val="24"/>
                    </w:rPr>
                    <w:t>捐赠时间</w:t>
                  </w:r>
                </w:p>
              </w:tc>
              <w:tc>
                <w:tcPr>
                  <w:tcW w:w="1701" w:type="dxa"/>
                </w:tcPr>
                <w:p w14:paraId="7E44FA54" w14:textId="77777777" w:rsidR="008335BB" w:rsidRDefault="008335BB" w:rsidP="008335BB">
                  <w:pPr>
                    <w:widowControl/>
                    <w:spacing w:line="40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color w:val="000000"/>
                      <w:kern w:val="0"/>
                      <w:sz w:val="24"/>
                      <w:szCs w:val="24"/>
                    </w:rPr>
                  </w:pPr>
                  <w:r>
                    <w:rPr>
                      <w:rFonts w:ascii="方正仿宋简体" w:eastAsia="方正仿宋简体" w:hAnsi="方正仿宋简体" w:cs="方正仿宋简体"/>
                      <w:color w:val="000000"/>
                      <w:kern w:val="0"/>
                      <w:sz w:val="24"/>
                      <w:szCs w:val="24"/>
                    </w:rPr>
                    <w:t>金额（元）</w:t>
                  </w:r>
                </w:p>
              </w:tc>
            </w:tr>
            <w:tr w:rsidR="008335BB" w:rsidRPr="008335BB" w14:paraId="4B464471" w14:textId="77777777" w:rsidTr="00FA77DB">
              <w:trPr>
                <w:trHeight w:val="415"/>
                <w:jc w:val="center"/>
              </w:trPr>
              <w:tc>
                <w:tcPr>
                  <w:cnfStyle w:val="001000000000" w:firstRow="0" w:lastRow="0" w:firstColumn="1" w:lastColumn="0" w:oddVBand="0" w:evenVBand="0" w:oddHBand="0" w:evenHBand="0" w:firstRowFirstColumn="0" w:firstRowLastColumn="0" w:lastRowFirstColumn="0" w:lastRowLastColumn="0"/>
                  <w:tcW w:w="8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14:paraId="573E437B" w14:textId="201F7BCE" w:rsidR="008335BB" w:rsidRPr="008335BB" w:rsidRDefault="008335BB" w:rsidP="008335BB">
                  <w:pPr>
                    <w:widowControl/>
                    <w:jc w:val="center"/>
                    <w:rPr>
                      <w:rFonts w:ascii="方正仿宋简体" w:eastAsia="方正仿宋简体" w:hAnsi="方正仿宋简体" w:cs="方正仿宋简体"/>
                      <w:b w:val="0"/>
                      <w:bCs w:val="0"/>
                      <w:color w:val="000000"/>
                      <w:kern w:val="0"/>
                      <w:sz w:val="24"/>
                      <w:szCs w:val="24"/>
                      <w:lang w:bidi="ar"/>
                    </w:rPr>
                  </w:pPr>
                  <w:r w:rsidRPr="008335BB">
                    <w:rPr>
                      <w:rFonts w:ascii="方正仿宋简体" w:eastAsia="方正仿宋简体" w:hAnsi="方正仿宋简体" w:cs="方正仿宋简体" w:hint="eastAsia"/>
                      <w:b w:val="0"/>
                      <w:bCs w:val="0"/>
                      <w:color w:val="000000"/>
                      <w:kern w:val="0"/>
                      <w:sz w:val="24"/>
                      <w:szCs w:val="24"/>
                      <w:lang w:bidi="ar"/>
                    </w:rPr>
                    <w:t>1</w:t>
                  </w:r>
                </w:p>
              </w:tc>
              <w:tc>
                <w:tcPr>
                  <w:tcW w:w="439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14:paraId="0AAFBB53" w14:textId="2D2AEB38" w:rsidR="008335BB" w:rsidRDefault="008335BB" w:rsidP="008335BB">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proofErr w:type="gramStart"/>
                  <w:r w:rsidRPr="008335BB">
                    <w:rPr>
                      <w:rFonts w:ascii="方正仿宋简体" w:eastAsia="方正仿宋简体" w:hAnsi="方正仿宋简体" w:cs="方正仿宋简体" w:hint="eastAsia"/>
                      <w:color w:val="000000"/>
                      <w:kern w:val="0"/>
                      <w:sz w:val="24"/>
                      <w:szCs w:val="24"/>
                      <w:lang w:bidi="ar"/>
                    </w:rPr>
                    <w:t>魏柳明</w:t>
                  </w:r>
                  <w:proofErr w:type="gramEnd"/>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14:paraId="12B21960" w14:textId="0B069D86" w:rsidR="008335BB" w:rsidRDefault="008335BB" w:rsidP="008335BB">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sidRPr="008335BB">
                    <w:rPr>
                      <w:rFonts w:ascii="方正仿宋简体" w:eastAsia="方正仿宋简体" w:hAnsi="方正仿宋简体" w:cs="方正仿宋简体" w:hint="eastAsia"/>
                      <w:color w:val="000000"/>
                      <w:kern w:val="0"/>
                      <w:sz w:val="24"/>
                      <w:szCs w:val="24"/>
                      <w:lang w:bidi="ar"/>
                    </w:rPr>
                    <w:t>2022</w:t>
                  </w:r>
                  <w:r>
                    <w:rPr>
                      <w:rFonts w:ascii="方正仿宋简体" w:eastAsia="方正仿宋简体" w:hAnsi="方正仿宋简体" w:cs="方正仿宋简体"/>
                      <w:color w:val="000000"/>
                      <w:kern w:val="0"/>
                      <w:sz w:val="24"/>
                      <w:szCs w:val="24"/>
                      <w:lang w:bidi="ar"/>
                    </w:rPr>
                    <w:t>-</w:t>
                  </w:r>
                  <w:r w:rsidR="007B715E">
                    <w:rPr>
                      <w:rFonts w:ascii="方正仿宋简体" w:eastAsia="方正仿宋简体" w:hAnsi="方正仿宋简体" w:cs="方正仿宋简体"/>
                      <w:color w:val="000000"/>
                      <w:kern w:val="0"/>
                      <w:sz w:val="24"/>
                      <w:szCs w:val="24"/>
                      <w:lang w:bidi="ar"/>
                    </w:rPr>
                    <w:t>10</w:t>
                  </w:r>
                  <w:r>
                    <w:rPr>
                      <w:rFonts w:ascii="方正仿宋简体" w:eastAsia="方正仿宋简体" w:hAnsi="方正仿宋简体" w:cs="方正仿宋简体"/>
                      <w:color w:val="000000"/>
                      <w:kern w:val="0"/>
                      <w:sz w:val="24"/>
                      <w:szCs w:val="24"/>
                      <w:lang w:bidi="ar"/>
                    </w:rPr>
                    <w:t>-</w:t>
                  </w:r>
                  <w:r w:rsidR="007B715E">
                    <w:rPr>
                      <w:rFonts w:ascii="方正仿宋简体" w:eastAsia="方正仿宋简体" w:hAnsi="方正仿宋简体" w:cs="方正仿宋简体"/>
                      <w:color w:val="000000"/>
                      <w:kern w:val="0"/>
                      <w:sz w:val="24"/>
                      <w:szCs w:val="24"/>
                      <w:lang w:bidi="ar"/>
                    </w:rPr>
                    <w:t>09</w:t>
                  </w:r>
                </w:p>
              </w:tc>
              <w:tc>
                <w:tcPr>
                  <w:tcW w:w="170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14:paraId="55843085" w14:textId="0CB9D81A" w:rsidR="008335BB" w:rsidRDefault="008335BB" w:rsidP="008335BB">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sidRPr="008335BB">
                    <w:rPr>
                      <w:rFonts w:ascii="方正仿宋简体" w:eastAsia="方正仿宋简体" w:hAnsi="方正仿宋简体" w:cs="方正仿宋简体" w:hint="eastAsia"/>
                      <w:color w:val="000000"/>
                      <w:kern w:val="0"/>
                      <w:sz w:val="24"/>
                      <w:szCs w:val="24"/>
                      <w:lang w:bidi="ar"/>
                    </w:rPr>
                    <w:t>100,000.00</w:t>
                  </w:r>
                </w:p>
              </w:tc>
            </w:tr>
            <w:tr w:rsidR="008335BB" w:rsidRPr="008335BB" w14:paraId="534E2EC4" w14:textId="77777777" w:rsidTr="00FA77DB">
              <w:trPr>
                <w:trHeight w:val="415"/>
                <w:jc w:val="center"/>
              </w:trPr>
              <w:tc>
                <w:tcPr>
                  <w:cnfStyle w:val="001000000000" w:firstRow="0" w:lastRow="0" w:firstColumn="1" w:lastColumn="0" w:oddVBand="0" w:evenVBand="0" w:oddHBand="0" w:evenHBand="0" w:firstRowFirstColumn="0" w:firstRowLastColumn="0" w:lastRowFirstColumn="0" w:lastRowLastColumn="0"/>
                  <w:tcW w:w="8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14:paraId="61BC92FE" w14:textId="42497279" w:rsidR="008335BB" w:rsidRPr="008335BB" w:rsidRDefault="008335BB" w:rsidP="008335BB">
                  <w:pPr>
                    <w:widowControl/>
                    <w:jc w:val="center"/>
                    <w:rPr>
                      <w:rFonts w:ascii="方正仿宋简体" w:eastAsia="方正仿宋简体" w:hAnsi="方正仿宋简体" w:cs="方正仿宋简体"/>
                      <w:b w:val="0"/>
                      <w:bCs w:val="0"/>
                      <w:color w:val="000000"/>
                      <w:kern w:val="0"/>
                      <w:sz w:val="24"/>
                      <w:szCs w:val="24"/>
                      <w:lang w:bidi="ar"/>
                    </w:rPr>
                  </w:pPr>
                  <w:r w:rsidRPr="008335BB">
                    <w:rPr>
                      <w:rFonts w:ascii="方正仿宋简体" w:eastAsia="方正仿宋简体" w:hAnsi="方正仿宋简体" w:cs="方正仿宋简体" w:hint="eastAsia"/>
                      <w:b w:val="0"/>
                      <w:bCs w:val="0"/>
                      <w:color w:val="000000"/>
                      <w:kern w:val="0"/>
                      <w:sz w:val="24"/>
                      <w:szCs w:val="24"/>
                      <w:lang w:bidi="ar"/>
                    </w:rPr>
                    <w:t>2</w:t>
                  </w:r>
                </w:p>
              </w:tc>
              <w:tc>
                <w:tcPr>
                  <w:tcW w:w="439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14:paraId="1A60025A" w14:textId="62ED447C" w:rsidR="008335BB" w:rsidRDefault="008335BB" w:rsidP="008335BB">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sidRPr="008335BB">
                    <w:rPr>
                      <w:rFonts w:ascii="方正仿宋简体" w:eastAsia="方正仿宋简体" w:hAnsi="方正仿宋简体" w:cs="方正仿宋简体" w:hint="eastAsia"/>
                      <w:color w:val="000000"/>
                      <w:kern w:val="0"/>
                      <w:sz w:val="24"/>
                      <w:szCs w:val="24"/>
                      <w:lang w:bidi="ar"/>
                    </w:rPr>
                    <w:t>中信金属宁波能源有限公司</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14:paraId="7046F5A2" w14:textId="5567B6FE" w:rsidR="008335BB" w:rsidRDefault="008335BB" w:rsidP="008335BB">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sidRPr="008335BB">
                    <w:rPr>
                      <w:rFonts w:ascii="方正仿宋简体" w:eastAsia="方正仿宋简体" w:hAnsi="方正仿宋简体" w:cs="方正仿宋简体" w:hint="eastAsia"/>
                      <w:color w:val="000000"/>
                      <w:kern w:val="0"/>
                      <w:sz w:val="24"/>
                      <w:szCs w:val="24"/>
                      <w:lang w:bidi="ar"/>
                    </w:rPr>
                    <w:t>2022</w:t>
                  </w:r>
                  <w:r>
                    <w:rPr>
                      <w:rFonts w:ascii="方正仿宋简体" w:eastAsia="方正仿宋简体" w:hAnsi="方正仿宋简体" w:cs="方正仿宋简体"/>
                      <w:color w:val="000000"/>
                      <w:kern w:val="0"/>
                      <w:sz w:val="24"/>
                      <w:szCs w:val="24"/>
                      <w:lang w:bidi="ar"/>
                    </w:rPr>
                    <w:t>-</w:t>
                  </w:r>
                  <w:r w:rsidR="007B715E">
                    <w:rPr>
                      <w:rFonts w:ascii="方正仿宋简体" w:eastAsia="方正仿宋简体" w:hAnsi="方正仿宋简体" w:cs="方正仿宋简体"/>
                      <w:color w:val="000000"/>
                      <w:kern w:val="0"/>
                      <w:sz w:val="24"/>
                      <w:szCs w:val="24"/>
                      <w:lang w:bidi="ar"/>
                    </w:rPr>
                    <w:t>10</w:t>
                  </w:r>
                  <w:r>
                    <w:rPr>
                      <w:rFonts w:ascii="方正仿宋简体" w:eastAsia="方正仿宋简体" w:hAnsi="方正仿宋简体" w:cs="方正仿宋简体"/>
                      <w:color w:val="000000"/>
                      <w:kern w:val="0"/>
                      <w:sz w:val="24"/>
                      <w:szCs w:val="24"/>
                      <w:lang w:bidi="ar"/>
                    </w:rPr>
                    <w:t>-</w:t>
                  </w:r>
                  <w:r w:rsidR="007B715E">
                    <w:rPr>
                      <w:rFonts w:ascii="方正仿宋简体" w:eastAsia="方正仿宋简体" w:hAnsi="方正仿宋简体" w:cs="方正仿宋简体"/>
                      <w:color w:val="000000"/>
                      <w:kern w:val="0"/>
                      <w:sz w:val="24"/>
                      <w:szCs w:val="24"/>
                      <w:lang w:bidi="ar"/>
                    </w:rPr>
                    <w:t>1</w:t>
                  </w:r>
                  <w:r w:rsidRPr="008335BB">
                    <w:rPr>
                      <w:rFonts w:ascii="方正仿宋简体" w:eastAsia="方正仿宋简体" w:hAnsi="方正仿宋简体" w:cs="方正仿宋简体" w:hint="eastAsia"/>
                      <w:color w:val="000000"/>
                      <w:kern w:val="0"/>
                      <w:sz w:val="24"/>
                      <w:szCs w:val="24"/>
                      <w:lang w:bidi="ar"/>
                    </w:rPr>
                    <w:t>2</w:t>
                  </w:r>
                </w:p>
              </w:tc>
              <w:tc>
                <w:tcPr>
                  <w:tcW w:w="170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14:paraId="6D4A37DE" w14:textId="2CBDF114" w:rsidR="008335BB" w:rsidRDefault="008335BB" w:rsidP="008335BB">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sidRPr="008335BB">
                    <w:rPr>
                      <w:rFonts w:ascii="方正仿宋简体" w:eastAsia="方正仿宋简体" w:hAnsi="方正仿宋简体" w:cs="方正仿宋简体" w:hint="eastAsia"/>
                      <w:color w:val="000000"/>
                      <w:kern w:val="0"/>
                      <w:sz w:val="24"/>
                      <w:szCs w:val="24"/>
                      <w:lang w:bidi="ar"/>
                    </w:rPr>
                    <w:t>70,000.00</w:t>
                  </w:r>
                </w:p>
              </w:tc>
            </w:tr>
            <w:tr w:rsidR="008335BB" w:rsidRPr="008335BB" w14:paraId="1BF73E76" w14:textId="77777777" w:rsidTr="00FA77DB">
              <w:trPr>
                <w:trHeight w:val="415"/>
                <w:jc w:val="center"/>
              </w:trPr>
              <w:tc>
                <w:tcPr>
                  <w:cnfStyle w:val="001000000000" w:firstRow="0" w:lastRow="0" w:firstColumn="1" w:lastColumn="0" w:oddVBand="0" w:evenVBand="0" w:oddHBand="0" w:evenHBand="0" w:firstRowFirstColumn="0" w:firstRowLastColumn="0" w:lastRowFirstColumn="0" w:lastRowLastColumn="0"/>
                  <w:tcW w:w="8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14:paraId="7964FD6D" w14:textId="71469773" w:rsidR="008335BB" w:rsidRPr="008335BB" w:rsidRDefault="008335BB" w:rsidP="008335BB">
                  <w:pPr>
                    <w:widowControl/>
                    <w:jc w:val="center"/>
                    <w:rPr>
                      <w:rFonts w:ascii="方正仿宋简体" w:eastAsia="方正仿宋简体" w:hAnsi="方正仿宋简体" w:cs="方正仿宋简体"/>
                      <w:b w:val="0"/>
                      <w:bCs w:val="0"/>
                      <w:color w:val="000000"/>
                      <w:kern w:val="0"/>
                      <w:sz w:val="24"/>
                      <w:szCs w:val="24"/>
                      <w:lang w:bidi="ar"/>
                    </w:rPr>
                  </w:pPr>
                  <w:r w:rsidRPr="008335BB">
                    <w:rPr>
                      <w:rFonts w:ascii="方正仿宋简体" w:eastAsia="方正仿宋简体" w:hAnsi="方正仿宋简体" w:cs="方正仿宋简体" w:hint="eastAsia"/>
                      <w:b w:val="0"/>
                      <w:bCs w:val="0"/>
                      <w:color w:val="000000"/>
                      <w:kern w:val="0"/>
                      <w:sz w:val="24"/>
                      <w:szCs w:val="24"/>
                      <w:lang w:bidi="ar"/>
                    </w:rPr>
                    <w:t>3</w:t>
                  </w:r>
                </w:p>
              </w:tc>
              <w:tc>
                <w:tcPr>
                  <w:tcW w:w="439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14:paraId="325B31D7" w14:textId="2608CD44" w:rsidR="008335BB" w:rsidRDefault="008335BB" w:rsidP="008335BB">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sidRPr="008335BB">
                    <w:rPr>
                      <w:rFonts w:ascii="方正仿宋简体" w:eastAsia="方正仿宋简体" w:hAnsi="方正仿宋简体" w:cs="方正仿宋简体" w:hint="eastAsia"/>
                      <w:color w:val="000000"/>
                      <w:kern w:val="0"/>
                      <w:sz w:val="24"/>
                      <w:szCs w:val="24"/>
                      <w:lang w:bidi="ar"/>
                    </w:rPr>
                    <w:t>中信金属宁波能源有限公司</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14:paraId="6F93C6AA" w14:textId="02C3A20F" w:rsidR="008335BB" w:rsidRDefault="008335BB" w:rsidP="008335BB">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sidRPr="008335BB">
                    <w:rPr>
                      <w:rFonts w:ascii="方正仿宋简体" w:eastAsia="方正仿宋简体" w:hAnsi="方正仿宋简体" w:cs="方正仿宋简体" w:hint="eastAsia"/>
                      <w:color w:val="000000"/>
                      <w:kern w:val="0"/>
                      <w:sz w:val="24"/>
                      <w:szCs w:val="24"/>
                      <w:lang w:bidi="ar"/>
                    </w:rPr>
                    <w:t>2022</w:t>
                  </w:r>
                  <w:r>
                    <w:rPr>
                      <w:rFonts w:ascii="方正仿宋简体" w:eastAsia="方正仿宋简体" w:hAnsi="方正仿宋简体" w:cs="方正仿宋简体"/>
                      <w:color w:val="000000"/>
                      <w:kern w:val="0"/>
                      <w:sz w:val="24"/>
                      <w:szCs w:val="24"/>
                      <w:lang w:bidi="ar"/>
                    </w:rPr>
                    <w:t>-</w:t>
                  </w:r>
                  <w:r w:rsidR="007B715E">
                    <w:rPr>
                      <w:rFonts w:ascii="方正仿宋简体" w:eastAsia="方正仿宋简体" w:hAnsi="方正仿宋简体" w:cs="方正仿宋简体"/>
                      <w:color w:val="000000"/>
                      <w:kern w:val="0"/>
                      <w:sz w:val="24"/>
                      <w:szCs w:val="24"/>
                      <w:lang w:bidi="ar"/>
                    </w:rPr>
                    <w:t>10</w:t>
                  </w:r>
                  <w:r>
                    <w:rPr>
                      <w:rFonts w:ascii="方正仿宋简体" w:eastAsia="方正仿宋简体" w:hAnsi="方正仿宋简体" w:cs="方正仿宋简体"/>
                      <w:color w:val="000000"/>
                      <w:kern w:val="0"/>
                      <w:sz w:val="24"/>
                      <w:szCs w:val="24"/>
                      <w:lang w:bidi="ar"/>
                    </w:rPr>
                    <w:t>-</w:t>
                  </w:r>
                  <w:r w:rsidR="007B715E">
                    <w:rPr>
                      <w:rFonts w:ascii="方正仿宋简体" w:eastAsia="方正仿宋简体" w:hAnsi="方正仿宋简体" w:cs="方正仿宋简体"/>
                      <w:color w:val="000000"/>
                      <w:kern w:val="0"/>
                      <w:sz w:val="24"/>
                      <w:szCs w:val="24"/>
                      <w:lang w:bidi="ar"/>
                    </w:rPr>
                    <w:t>12</w:t>
                  </w:r>
                </w:p>
              </w:tc>
              <w:tc>
                <w:tcPr>
                  <w:tcW w:w="170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14:paraId="1339657E" w14:textId="5C581022" w:rsidR="008335BB" w:rsidRDefault="008335BB" w:rsidP="008335BB">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sidRPr="008335BB">
                    <w:rPr>
                      <w:rFonts w:ascii="方正仿宋简体" w:eastAsia="方正仿宋简体" w:hAnsi="方正仿宋简体" w:cs="方正仿宋简体" w:hint="eastAsia"/>
                      <w:color w:val="000000"/>
                      <w:kern w:val="0"/>
                      <w:sz w:val="24"/>
                      <w:szCs w:val="24"/>
                      <w:lang w:bidi="ar"/>
                    </w:rPr>
                    <w:t>70,000.00</w:t>
                  </w:r>
                </w:p>
              </w:tc>
            </w:tr>
            <w:tr w:rsidR="008335BB" w:rsidRPr="008335BB" w14:paraId="5D1A39E0" w14:textId="77777777" w:rsidTr="00FA77DB">
              <w:trPr>
                <w:trHeight w:val="415"/>
                <w:jc w:val="center"/>
              </w:trPr>
              <w:tc>
                <w:tcPr>
                  <w:cnfStyle w:val="001000000000" w:firstRow="0" w:lastRow="0" w:firstColumn="1" w:lastColumn="0" w:oddVBand="0" w:evenVBand="0" w:oddHBand="0" w:evenHBand="0" w:firstRowFirstColumn="0" w:firstRowLastColumn="0" w:lastRowFirstColumn="0" w:lastRowLastColumn="0"/>
                  <w:tcW w:w="8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14:paraId="7723E45E" w14:textId="12006661" w:rsidR="008335BB" w:rsidRPr="008335BB" w:rsidRDefault="008335BB" w:rsidP="008335BB">
                  <w:pPr>
                    <w:widowControl/>
                    <w:jc w:val="center"/>
                    <w:rPr>
                      <w:rFonts w:ascii="方正仿宋简体" w:eastAsia="方正仿宋简体" w:hAnsi="方正仿宋简体" w:cs="方正仿宋简体"/>
                      <w:b w:val="0"/>
                      <w:bCs w:val="0"/>
                      <w:color w:val="000000"/>
                      <w:kern w:val="0"/>
                      <w:sz w:val="24"/>
                      <w:szCs w:val="24"/>
                      <w:lang w:bidi="ar"/>
                    </w:rPr>
                  </w:pPr>
                  <w:r w:rsidRPr="008335BB">
                    <w:rPr>
                      <w:rFonts w:ascii="方正仿宋简体" w:eastAsia="方正仿宋简体" w:hAnsi="方正仿宋简体" w:cs="方正仿宋简体" w:hint="eastAsia"/>
                      <w:b w:val="0"/>
                      <w:bCs w:val="0"/>
                      <w:color w:val="000000"/>
                      <w:kern w:val="0"/>
                      <w:sz w:val="24"/>
                      <w:szCs w:val="24"/>
                      <w:lang w:bidi="ar"/>
                    </w:rPr>
                    <w:t>4</w:t>
                  </w:r>
                </w:p>
              </w:tc>
              <w:tc>
                <w:tcPr>
                  <w:tcW w:w="439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14:paraId="36FCF07F" w14:textId="0587CC2F" w:rsidR="008335BB" w:rsidRDefault="008335BB" w:rsidP="008335BB">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sidRPr="008335BB">
                    <w:rPr>
                      <w:rFonts w:ascii="方正仿宋简体" w:eastAsia="方正仿宋简体" w:hAnsi="方正仿宋简体" w:cs="方正仿宋简体" w:hint="eastAsia"/>
                      <w:color w:val="000000"/>
                      <w:kern w:val="0"/>
                      <w:sz w:val="24"/>
                      <w:szCs w:val="24"/>
                      <w:lang w:bidi="ar"/>
                    </w:rPr>
                    <w:t>北京利尔高温材料股份有限公司</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14:paraId="20A305D7" w14:textId="6BDF5FD0" w:rsidR="008335BB" w:rsidRDefault="008335BB" w:rsidP="008335BB">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sidRPr="008335BB">
                    <w:rPr>
                      <w:rFonts w:ascii="方正仿宋简体" w:eastAsia="方正仿宋简体" w:hAnsi="方正仿宋简体" w:cs="方正仿宋简体" w:hint="eastAsia"/>
                      <w:color w:val="000000"/>
                      <w:kern w:val="0"/>
                      <w:sz w:val="24"/>
                      <w:szCs w:val="24"/>
                      <w:lang w:bidi="ar"/>
                    </w:rPr>
                    <w:t>2022</w:t>
                  </w:r>
                  <w:r>
                    <w:rPr>
                      <w:rFonts w:ascii="方正仿宋简体" w:eastAsia="方正仿宋简体" w:hAnsi="方正仿宋简体" w:cs="方正仿宋简体"/>
                      <w:color w:val="000000"/>
                      <w:kern w:val="0"/>
                      <w:sz w:val="24"/>
                      <w:szCs w:val="24"/>
                      <w:lang w:bidi="ar"/>
                    </w:rPr>
                    <w:t>-</w:t>
                  </w:r>
                  <w:r w:rsidR="007B715E">
                    <w:rPr>
                      <w:rFonts w:ascii="方正仿宋简体" w:eastAsia="方正仿宋简体" w:hAnsi="方正仿宋简体" w:cs="方正仿宋简体"/>
                      <w:color w:val="000000"/>
                      <w:kern w:val="0"/>
                      <w:sz w:val="24"/>
                      <w:szCs w:val="24"/>
                      <w:lang w:bidi="ar"/>
                    </w:rPr>
                    <w:t>10</w:t>
                  </w:r>
                  <w:r>
                    <w:rPr>
                      <w:rFonts w:ascii="方正仿宋简体" w:eastAsia="方正仿宋简体" w:hAnsi="方正仿宋简体" w:cs="方正仿宋简体"/>
                      <w:color w:val="000000"/>
                      <w:kern w:val="0"/>
                      <w:sz w:val="24"/>
                      <w:szCs w:val="24"/>
                      <w:lang w:bidi="ar"/>
                    </w:rPr>
                    <w:t>-</w:t>
                  </w:r>
                  <w:r w:rsidR="007B715E">
                    <w:rPr>
                      <w:rFonts w:ascii="方正仿宋简体" w:eastAsia="方正仿宋简体" w:hAnsi="方正仿宋简体" w:cs="方正仿宋简体"/>
                      <w:color w:val="000000"/>
                      <w:kern w:val="0"/>
                      <w:sz w:val="24"/>
                      <w:szCs w:val="24"/>
                      <w:lang w:bidi="ar"/>
                    </w:rPr>
                    <w:t>19</w:t>
                  </w:r>
                </w:p>
              </w:tc>
              <w:tc>
                <w:tcPr>
                  <w:tcW w:w="170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14:paraId="2923CA72" w14:textId="774F361F" w:rsidR="008335BB" w:rsidRDefault="008335BB" w:rsidP="008335BB">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sidRPr="008335BB">
                    <w:rPr>
                      <w:rFonts w:ascii="方正仿宋简体" w:eastAsia="方正仿宋简体" w:hAnsi="方正仿宋简体" w:cs="方正仿宋简体" w:hint="eastAsia"/>
                      <w:color w:val="000000"/>
                      <w:kern w:val="0"/>
                      <w:sz w:val="24"/>
                      <w:szCs w:val="24"/>
                      <w:lang w:bidi="ar"/>
                    </w:rPr>
                    <w:t>100,000.00</w:t>
                  </w:r>
                </w:p>
              </w:tc>
            </w:tr>
            <w:tr w:rsidR="008335BB" w:rsidRPr="008335BB" w14:paraId="60F15F5F" w14:textId="77777777" w:rsidTr="00FA77DB">
              <w:trPr>
                <w:trHeight w:val="415"/>
                <w:jc w:val="center"/>
              </w:trPr>
              <w:tc>
                <w:tcPr>
                  <w:cnfStyle w:val="001000000000" w:firstRow="0" w:lastRow="0" w:firstColumn="1" w:lastColumn="0" w:oddVBand="0" w:evenVBand="0" w:oddHBand="0" w:evenHBand="0" w:firstRowFirstColumn="0" w:firstRowLastColumn="0" w:lastRowFirstColumn="0" w:lastRowLastColumn="0"/>
                  <w:tcW w:w="8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14:paraId="522B24A2" w14:textId="7F06F591" w:rsidR="008335BB" w:rsidRPr="008335BB" w:rsidRDefault="008335BB" w:rsidP="008335BB">
                  <w:pPr>
                    <w:widowControl/>
                    <w:jc w:val="center"/>
                    <w:rPr>
                      <w:rFonts w:ascii="方正仿宋简体" w:eastAsia="方正仿宋简体" w:hAnsi="方正仿宋简体" w:cs="方正仿宋简体"/>
                      <w:b w:val="0"/>
                      <w:bCs w:val="0"/>
                      <w:color w:val="000000"/>
                      <w:kern w:val="0"/>
                      <w:sz w:val="24"/>
                      <w:szCs w:val="24"/>
                      <w:lang w:bidi="ar"/>
                    </w:rPr>
                  </w:pPr>
                  <w:r w:rsidRPr="008335BB">
                    <w:rPr>
                      <w:rFonts w:ascii="方正仿宋简体" w:eastAsia="方正仿宋简体" w:hAnsi="方正仿宋简体" w:cs="方正仿宋简体" w:hint="eastAsia"/>
                      <w:b w:val="0"/>
                      <w:bCs w:val="0"/>
                      <w:color w:val="000000"/>
                      <w:kern w:val="0"/>
                      <w:sz w:val="24"/>
                      <w:szCs w:val="24"/>
                      <w:lang w:bidi="ar"/>
                    </w:rPr>
                    <w:t>5</w:t>
                  </w:r>
                </w:p>
              </w:tc>
              <w:tc>
                <w:tcPr>
                  <w:tcW w:w="439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14:paraId="5C294805" w14:textId="46B72FF8" w:rsidR="008335BB" w:rsidRDefault="008335BB" w:rsidP="008335BB">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proofErr w:type="gramStart"/>
                  <w:r w:rsidRPr="008335BB">
                    <w:rPr>
                      <w:rFonts w:ascii="方正仿宋简体" w:eastAsia="方正仿宋简体" w:hAnsi="方正仿宋简体" w:cs="方正仿宋简体" w:hint="eastAsia"/>
                      <w:color w:val="000000"/>
                      <w:kern w:val="0"/>
                      <w:sz w:val="24"/>
                      <w:szCs w:val="24"/>
                      <w:lang w:bidi="ar"/>
                    </w:rPr>
                    <w:t>堀</w:t>
                  </w:r>
                  <w:proofErr w:type="gramEnd"/>
                  <w:r w:rsidRPr="008335BB">
                    <w:rPr>
                      <w:rFonts w:ascii="方正仿宋简体" w:eastAsia="方正仿宋简体" w:hAnsi="方正仿宋简体" w:cs="方正仿宋简体" w:hint="eastAsia"/>
                      <w:color w:val="000000"/>
                      <w:kern w:val="0"/>
                      <w:sz w:val="24"/>
                      <w:szCs w:val="24"/>
                      <w:lang w:bidi="ar"/>
                    </w:rPr>
                    <w:t>场（中国）贸易有限公司</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14:paraId="36BCDA9C" w14:textId="3DFBC405" w:rsidR="008335BB" w:rsidRDefault="008335BB" w:rsidP="008335BB">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sidRPr="008335BB">
                    <w:rPr>
                      <w:rFonts w:ascii="方正仿宋简体" w:eastAsia="方正仿宋简体" w:hAnsi="方正仿宋简体" w:cs="方正仿宋简体" w:hint="eastAsia"/>
                      <w:color w:val="000000"/>
                      <w:kern w:val="0"/>
                      <w:sz w:val="24"/>
                      <w:szCs w:val="24"/>
                      <w:lang w:bidi="ar"/>
                    </w:rPr>
                    <w:t>2022</w:t>
                  </w:r>
                  <w:r>
                    <w:rPr>
                      <w:rFonts w:ascii="方正仿宋简体" w:eastAsia="方正仿宋简体" w:hAnsi="方正仿宋简体" w:cs="方正仿宋简体"/>
                      <w:color w:val="000000"/>
                      <w:kern w:val="0"/>
                      <w:sz w:val="24"/>
                      <w:szCs w:val="24"/>
                      <w:lang w:bidi="ar"/>
                    </w:rPr>
                    <w:t>-</w:t>
                  </w:r>
                  <w:r w:rsidR="007B715E">
                    <w:rPr>
                      <w:rFonts w:ascii="方正仿宋简体" w:eastAsia="方正仿宋简体" w:hAnsi="方正仿宋简体" w:cs="方正仿宋简体"/>
                      <w:color w:val="000000"/>
                      <w:kern w:val="0"/>
                      <w:sz w:val="24"/>
                      <w:szCs w:val="24"/>
                      <w:lang w:bidi="ar"/>
                    </w:rPr>
                    <w:t>10</w:t>
                  </w:r>
                  <w:r>
                    <w:rPr>
                      <w:rFonts w:ascii="方正仿宋简体" w:eastAsia="方正仿宋简体" w:hAnsi="方正仿宋简体" w:cs="方正仿宋简体"/>
                      <w:color w:val="000000"/>
                      <w:kern w:val="0"/>
                      <w:sz w:val="24"/>
                      <w:szCs w:val="24"/>
                      <w:lang w:bidi="ar"/>
                    </w:rPr>
                    <w:t>-</w:t>
                  </w:r>
                  <w:r w:rsidR="007B715E">
                    <w:rPr>
                      <w:rFonts w:ascii="方正仿宋简体" w:eastAsia="方正仿宋简体" w:hAnsi="方正仿宋简体" w:cs="方正仿宋简体"/>
                      <w:color w:val="000000"/>
                      <w:kern w:val="0"/>
                      <w:sz w:val="24"/>
                      <w:szCs w:val="24"/>
                      <w:lang w:bidi="ar"/>
                    </w:rPr>
                    <w:t>20</w:t>
                  </w:r>
                </w:p>
              </w:tc>
              <w:tc>
                <w:tcPr>
                  <w:tcW w:w="170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14:paraId="061B50A4" w14:textId="586360D9" w:rsidR="008335BB" w:rsidRDefault="008335BB" w:rsidP="008335BB">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sidRPr="008335BB">
                    <w:rPr>
                      <w:rFonts w:ascii="方正仿宋简体" w:eastAsia="方正仿宋简体" w:hAnsi="方正仿宋简体" w:cs="方正仿宋简体" w:hint="eastAsia"/>
                      <w:color w:val="000000"/>
                      <w:kern w:val="0"/>
                      <w:sz w:val="24"/>
                      <w:szCs w:val="24"/>
                      <w:lang w:bidi="ar"/>
                    </w:rPr>
                    <w:t>20,000.00</w:t>
                  </w:r>
                </w:p>
              </w:tc>
            </w:tr>
            <w:tr w:rsidR="008335BB" w:rsidRPr="008335BB" w14:paraId="7692D794" w14:textId="77777777" w:rsidTr="00FA77DB">
              <w:trPr>
                <w:trHeight w:val="415"/>
                <w:jc w:val="center"/>
              </w:trPr>
              <w:tc>
                <w:tcPr>
                  <w:cnfStyle w:val="001000000000" w:firstRow="0" w:lastRow="0" w:firstColumn="1" w:lastColumn="0" w:oddVBand="0" w:evenVBand="0" w:oddHBand="0" w:evenHBand="0" w:firstRowFirstColumn="0" w:firstRowLastColumn="0" w:lastRowFirstColumn="0" w:lastRowLastColumn="0"/>
                  <w:tcW w:w="8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14:paraId="26E49768" w14:textId="1B6D934C" w:rsidR="008335BB" w:rsidRPr="008335BB" w:rsidRDefault="008335BB" w:rsidP="008335BB">
                  <w:pPr>
                    <w:widowControl/>
                    <w:jc w:val="center"/>
                    <w:rPr>
                      <w:rFonts w:ascii="方正仿宋简体" w:eastAsia="方正仿宋简体" w:hAnsi="方正仿宋简体" w:cs="方正仿宋简体"/>
                      <w:b w:val="0"/>
                      <w:bCs w:val="0"/>
                      <w:color w:val="000000"/>
                      <w:kern w:val="0"/>
                      <w:sz w:val="24"/>
                      <w:szCs w:val="24"/>
                      <w:lang w:bidi="ar"/>
                    </w:rPr>
                  </w:pPr>
                  <w:r w:rsidRPr="008335BB">
                    <w:rPr>
                      <w:rFonts w:ascii="方正仿宋简体" w:eastAsia="方正仿宋简体" w:hAnsi="方正仿宋简体" w:cs="方正仿宋简体" w:hint="eastAsia"/>
                      <w:b w:val="0"/>
                      <w:bCs w:val="0"/>
                      <w:color w:val="000000"/>
                      <w:kern w:val="0"/>
                      <w:sz w:val="24"/>
                      <w:szCs w:val="24"/>
                      <w:lang w:bidi="ar"/>
                    </w:rPr>
                    <w:t>6</w:t>
                  </w:r>
                </w:p>
              </w:tc>
              <w:tc>
                <w:tcPr>
                  <w:tcW w:w="439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14:paraId="2A9126BB" w14:textId="219BE5BC" w:rsidR="008335BB" w:rsidRDefault="008335BB" w:rsidP="008335BB">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sidRPr="008335BB">
                    <w:rPr>
                      <w:rFonts w:ascii="方正仿宋简体" w:eastAsia="方正仿宋简体" w:hAnsi="方正仿宋简体" w:cs="方正仿宋简体" w:hint="eastAsia"/>
                      <w:color w:val="000000"/>
                      <w:kern w:val="0"/>
                      <w:sz w:val="24"/>
                      <w:szCs w:val="24"/>
                      <w:lang w:bidi="ar"/>
                    </w:rPr>
                    <w:t>北京安科科技集团有限公司</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14:paraId="1D87A562" w14:textId="327AFB08" w:rsidR="008335BB" w:rsidRDefault="008335BB" w:rsidP="008335BB">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sidRPr="008335BB">
                    <w:rPr>
                      <w:rFonts w:ascii="方正仿宋简体" w:eastAsia="方正仿宋简体" w:hAnsi="方正仿宋简体" w:cs="方正仿宋简体" w:hint="eastAsia"/>
                      <w:color w:val="000000"/>
                      <w:kern w:val="0"/>
                      <w:sz w:val="24"/>
                      <w:szCs w:val="24"/>
                      <w:lang w:bidi="ar"/>
                    </w:rPr>
                    <w:t>2022</w:t>
                  </w:r>
                  <w:r>
                    <w:rPr>
                      <w:rFonts w:ascii="方正仿宋简体" w:eastAsia="方正仿宋简体" w:hAnsi="方正仿宋简体" w:cs="方正仿宋简体"/>
                      <w:color w:val="000000"/>
                      <w:kern w:val="0"/>
                      <w:sz w:val="24"/>
                      <w:szCs w:val="24"/>
                      <w:lang w:bidi="ar"/>
                    </w:rPr>
                    <w:t>-</w:t>
                  </w:r>
                  <w:r w:rsidR="007B715E">
                    <w:rPr>
                      <w:rFonts w:ascii="方正仿宋简体" w:eastAsia="方正仿宋简体" w:hAnsi="方正仿宋简体" w:cs="方正仿宋简体"/>
                      <w:color w:val="000000"/>
                      <w:kern w:val="0"/>
                      <w:sz w:val="24"/>
                      <w:szCs w:val="24"/>
                      <w:lang w:bidi="ar"/>
                    </w:rPr>
                    <w:t>10</w:t>
                  </w:r>
                  <w:r>
                    <w:rPr>
                      <w:rFonts w:ascii="方正仿宋简体" w:eastAsia="方正仿宋简体" w:hAnsi="方正仿宋简体" w:cs="方正仿宋简体"/>
                      <w:color w:val="000000"/>
                      <w:kern w:val="0"/>
                      <w:sz w:val="24"/>
                      <w:szCs w:val="24"/>
                      <w:lang w:bidi="ar"/>
                    </w:rPr>
                    <w:t>-</w:t>
                  </w:r>
                  <w:r w:rsidR="007B715E">
                    <w:rPr>
                      <w:rFonts w:ascii="方正仿宋简体" w:eastAsia="方正仿宋简体" w:hAnsi="方正仿宋简体" w:cs="方正仿宋简体"/>
                      <w:color w:val="000000"/>
                      <w:kern w:val="0"/>
                      <w:sz w:val="24"/>
                      <w:szCs w:val="24"/>
                      <w:lang w:bidi="ar"/>
                    </w:rPr>
                    <w:t>21</w:t>
                  </w:r>
                </w:p>
              </w:tc>
              <w:tc>
                <w:tcPr>
                  <w:tcW w:w="170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14:paraId="77E06515" w14:textId="7850A8DE" w:rsidR="008335BB" w:rsidRDefault="008335BB" w:rsidP="008335BB">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sidRPr="008335BB">
                    <w:rPr>
                      <w:rFonts w:ascii="方正仿宋简体" w:eastAsia="方正仿宋简体" w:hAnsi="方正仿宋简体" w:cs="方正仿宋简体" w:hint="eastAsia"/>
                      <w:color w:val="000000"/>
                      <w:kern w:val="0"/>
                      <w:sz w:val="24"/>
                      <w:szCs w:val="24"/>
                      <w:lang w:bidi="ar"/>
                    </w:rPr>
                    <w:t>100,000.00</w:t>
                  </w:r>
                </w:p>
              </w:tc>
            </w:tr>
            <w:tr w:rsidR="008335BB" w:rsidRPr="008335BB" w14:paraId="5F0972B9" w14:textId="77777777" w:rsidTr="00FA77DB">
              <w:trPr>
                <w:trHeight w:val="415"/>
                <w:jc w:val="center"/>
              </w:trPr>
              <w:tc>
                <w:tcPr>
                  <w:cnfStyle w:val="001000000000" w:firstRow="0" w:lastRow="0" w:firstColumn="1" w:lastColumn="0" w:oddVBand="0" w:evenVBand="0" w:oddHBand="0" w:evenHBand="0" w:firstRowFirstColumn="0" w:firstRowLastColumn="0" w:lastRowFirstColumn="0" w:lastRowLastColumn="0"/>
                  <w:tcW w:w="8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14:paraId="7A6539D4" w14:textId="31008084" w:rsidR="008335BB" w:rsidRPr="008335BB" w:rsidRDefault="008335BB" w:rsidP="008335BB">
                  <w:pPr>
                    <w:widowControl/>
                    <w:jc w:val="center"/>
                    <w:rPr>
                      <w:rFonts w:ascii="方正仿宋简体" w:eastAsia="方正仿宋简体" w:hAnsi="方正仿宋简体" w:cs="方正仿宋简体"/>
                      <w:b w:val="0"/>
                      <w:bCs w:val="0"/>
                      <w:color w:val="000000"/>
                      <w:kern w:val="0"/>
                      <w:sz w:val="24"/>
                      <w:szCs w:val="24"/>
                      <w:lang w:bidi="ar"/>
                    </w:rPr>
                  </w:pPr>
                  <w:r w:rsidRPr="008335BB">
                    <w:rPr>
                      <w:rFonts w:ascii="方正仿宋简体" w:eastAsia="方正仿宋简体" w:hAnsi="方正仿宋简体" w:cs="方正仿宋简体" w:hint="eastAsia"/>
                      <w:b w:val="0"/>
                      <w:bCs w:val="0"/>
                      <w:color w:val="000000"/>
                      <w:kern w:val="0"/>
                      <w:sz w:val="24"/>
                      <w:szCs w:val="24"/>
                      <w:lang w:bidi="ar"/>
                    </w:rPr>
                    <w:t>7</w:t>
                  </w:r>
                </w:p>
              </w:tc>
              <w:tc>
                <w:tcPr>
                  <w:tcW w:w="439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14:paraId="18687DF8" w14:textId="260C97B4" w:rsidR="008335BB" w:rsidRDefault="008335BB" w:rsidP="008335BB">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sidRPr="008335BB">
                    <w:rPr>
                      <w:rFonts w:ascii="方正仿宋简体" w:eastAsia="方正仿宋简体" w:hAnsi="方正仿宋简体" w:cs="方正仿宋简体" w:hint="eastAsia"/>
                      <w:color w:val="000000"/>
                      <w:kern w:val="0"/>
                      <w:sz w:val="24"/>
                      <w:szCs w:val="24"/>
                      <w:lang w:bidi="ar"/>
                    </w:rPr>
                    <w:t>施耐德电气（中国）有限公司</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14:paraId="7BB5419F" w14:textId="521A37EA" w:rsidR="008335BB" w:rsidRDefault="008335BB" w:rsidP="008335BB">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sidRPr="008335BB">
                    <w:rPr>
                      <w:rFonts w:ascii="方正仿宋简体" w:eastAsia="方正仿宋简体" w:hAnsi="方正仿宋简体" w:cs="方正仿宋简体" w:hint="eastAsia"/>
                      <w:color w:val="000000"/>
                      <w:kern w:val="0"/>
                      <w:sz w:val="24"/>
                      <w:szCs w:val="24"/>
                      <w:lang w:bidi="ar"/>
                    </w:rPr>
                    <w:t>2022</w:t>
                  </w:r>
                  <w:r>
                    <w:rPr>
                      <w:rFonts w:ascii="方正仿宋简体" w:eastAsia="方正仿宋简体" w:hAnsi="方正仿宋简体" w:cs="方正仿宋简体"/>
                      <w:color w:val="000000"/>
                      <w:kern w:val="0"/>
                      <w:sz w:val="24"/>
                      <w:szCs w:val="24"/>
                      <w:lang w:bidi="ar"/>
                    </w:rPr>
                    <w:t>-</w:t>
                  </w:r>
                  <w:r w:rsidR="007B715E">
                    <w:rPr>
                      <w:rFonts w:ascii="方正仿宋简体" w:eastAsia="方正仿宋简体" w:hAnsi="方正仿宋简体" w:cs="方正仿宋简体"/>
                      <w:color w:val="000000"/>
                      <w:kern w:val="0"/>
                      <w:sz w:val="24"/>
                      <w:szCs w:val="24"/>
                      <w:lang w:bidi="ar"/>
                    </w:rPr>
                    <w:t>10</w:t>
                  </w:r>
                  <w:r>
                    <w:rPr>
                      <w:rFonts w:ascii="方正仿宋简体" w:eastAsia="方正仿宋简体" w:hAnsi="方正仿宋简体" w:cs="方正仿宋简体"/>
                      <w:color w:val="000000"/>
                      <w:kern w:val="0"/>
                      <w:sz w:val="24"/>
                      <w:szCs w:val="24"/>
                      <w:lang w:bidi="ar"/>
                    </w:rPr>
                    <w:t>-</w:t>
                  </w:r>
                  <w:r w:rsidR="007B715E">
                    <w:rPr>
                      <w:rFonts w:ascii="方正仿宋简体" w:eastAsia="方正仿宋简体" w:hAnsi="方正仿宋简体" w:cs="方正仿宋简体"/>
                      <w:color w:val="000000"/>
                      <w:kern w:val="0"/>
                      <w:sz w:val="24"/>
                      <w:szCs w:val="24"/>
                      <w:lang w:bidi="ar"/>
                    </w:rPr>
                    <w:t>2</w:t>
                  </w:r>
                  <w:r w:rsidRPr="008335BB">
                    <w:rPr>
                      <w:rFonts w:ascii="方正仿宋简体" w:eastAsia="方正仿宋简体" w:hAnsi="方正仿宋简体" w:cs="方正仿宋简体" w:hint="eastAsia"/>
                      <w:color w:val="000000"/>
                      <w:kern w:val="0"/>
                      <w:sz w:val="24"/>
                      <w:szCs w:val="24"/>
                      <w:lang w:bidi="ar"/>
                    </w:rPr>
                    <w:t>7</w:t>
                  </w:r>
                </w:p>
              </w:tc>
              <w:tc>
                <w:tcPr>
                  <w:tcW w:w="170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tcPr>
                <w:p w14:paraId="73A3693E" w14:textId="19191F2E" w:rsidR="008335BB" w:rsidRDefault="008335BB" w:rsidP="008335BB">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sidRPr="008335BB">
                    <w:rPr>
                      <w:rFonts w:ascii="方正仿宋简体" w:eastAsia="方正仿宋简体" w:hAnsi="方正仿宋简体" w:cs="方正仿宋简体" w:hint="eastAsia"/>
                      <w:color w:val="000000"/>
                      <w:kern w:val="0"/>
                      <w:sz w:val="24"/>
                      <w:szCs w:val="24"/>
                      <w:lang w:bidi="ar"/>
                    </w:rPr>
                    <w:t>200,000.00</w:t>
                  </w:r>
                </w:p>
              </w:tc>
            </w:tr>
            <w:tr w:rsidR="008335BB" w14:paraId="5F2660E2" w14:textId="77777777" w:rsidTr="00E11167">
              <w:trPr>
                <w:trHeight w:val="415"/>
                <w:jc w:val="center"/>
              </w:trPr>
              <w:tc>
                <w:tcPr>
                  <w:cnfStyle w:val="001000000000" w:firstRow="0" w:lastRow="0" w:firstColumn="1" w:lastColumn="0" w:oddVBand="0" w:evenVBand="0" w:oddHBand="0" w:evenHBand="0" w:firstRowFirstColumn="0" w:firstRowLastColumn="0" w:lastRowFirstColumn="0" w:lastRowLastColumn="0"/>
                  <w:tcW w:w="6778" w:type="dxa"/>
                  <w:gridSpan w:val="3"/>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204402F5" w14:textId="77777777" w:rsidR="008335BB" w:rsidRDefault="008335BB" w:rsidP="008335BB">
                  <w:pPr>
                    <w:jc w:val="center"/>
                    <w:rPr>
                      <w:rFonts w:ascii="方正仿宋简体" w:eastAsia="方正仿宋简体" w:hAnsi="宋体" w:cs="宋体"/>
                      <w:b w:val="0"/>
                      <w:bCs w:val="0"/>
                      <w:kern w:val="0"/>
                      <w:sz w:val="24"/>
                      <w:szCs w:val="24"/>
                    </w:rPr>
                  </w:pPr>
                  <w:r>
                    <w:rPr>
                      <w:rFonts w:ascii="方正仿宋简体" w:eastAsia="方正仿宋简体" w:hAnsi="宋体" w:cs="宋体"/>
                      <w:kern w:val="0"/>
                      <w:sz w:val="24"/>
                      <w:szCs w:val="24"/>
                    </w:rPr>
                    <w:t>总计</w:t>
                  </w:r>
                </w:p>
              </w:tc>
              <w:tc>
                <w:tcPr>
                  <w:tcW w:w="170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6C32424C" w14:textId="486E860A" w:rsidR="008335BB" w:rsidRDefault="008335BB" w:rsidP="008335BB">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等线" w:hAnsi="方正仿宋简体" w:cs="宋体"/>
                      <w:color w:val="000000"/>
                      <w:kern w:val="0"/>
                      <w:sz w:val="24"/>
                      <w:szCs w:val="24"/>
                    </w:rPr>
                  </w:pPr>
                  <w:r>
                    <w:rPr>
                      <w:rFonts w:ascii="方正仿宋简体" w:eastAsia="方正仿宋简体" w:hAnsi="方正仿宋简体" w:cs="方正仿宋简体"/>
                      <w:color w:val="000000"/>
                      <w:kern w:val="0"/>
                      <w:sz w:val="24"/>
                      <w:szCs w:val="24"/>
                      <w:lang w:bidi="ar"/>
                    </w:rPr>
                    <w:t>660,000.00</w:t>
                  </w:r>
                </w:p>
              </w:tc>
            </w:tr>
          </w:tbl>
          <w:p w14:paraId="5E5FA0EE" w14:textId="77777777" w:rsidR="008335BB" w:rsidRDefault="008335BB" w:rsidP="008335BB">
            <w:pPr>
              <w:widowControl/>
              <w:jc w:val="center"/>
              <w:rPr>
                <w:rFonts w:eastAsia="宋体"/>
              </w:rPr>
            </w:pPr>
          </w:p>
        </w:tc>
        <w:tc>
          <w:tcPr>
            <w:tcW w:w="242" w:type="dxa"/>
          </w:tcPr>
          <w:p w14:paraId="15ADBAB5" w14:textId="77777777" w:rsidR="008335BB" w:rsidRDefault="008335BB" w:rsidP="008335BB">
            <w:pPr>
              <w:spacing w:line="400" w:lineRule="exact"/>
              <w:rPr>
                <w:rFonts w:ascii="Times New Roman" w:eastAsia="宋体" w:hAnsi="Times New Roman" w:cs="Times New Roman"/>
              </w:rPr>
            </w:pPr>
          </w:p>
        </w:tc>
      </w:tr>
      <w:tr w:rsidR="008335BB" w14:paraId="3C8EA130" w14:textId="77777777">
        <w:tc>
          <w:tcPr>
            <w:tcW w:w="250" w:type="dxa"/>
          </w:tcPr>
          <w:p w14:paraId="702813A3" w14:textId="77777777" w:rsidR="008335BB" w:rsidRDefault="008335BB" w:rsidP="008335BB">
            <w:pPr>
              <w:spacing w:line="400" w:lineRule="exact"/>
            </w:pPr>
          </w:p>
        </w:tc>
        <w:tc>
          <w:tcPr>
            <w:tcW w:w="10218" w:type="dxa"/>
          </w:tcPr>
          <w:p w14:paraId="4C8645BB" w14:textId="7EEFFE1E" w:rsidR="008335BB" w:rsidRDefault="008335BB" w:rsidP="008335BB">
            <w:pPr>
              <w:widowControl/>
              <w:spacing w:line="400" w:lineRule="exact"/>
              <w:ind w:firstLineChars="200" w:firstLine="480"/>
              <w:jc w:val="center"/>
            </w:pPr>
            <w:r>
              <w:rPr>
                <w:rFonts w:ascii="仿宋_GB2312" w:eastAsia="仿宋_GB2312" w:hAnsi="宋体" w:cs="宋体" w:hint="eastAsia"/>
                <w:kern w:val="0"/>
                <w:sz w:val="24"/>
                <w:szCs w:val="24"/>
              </w:rPr>
              <w:t>注：表中所列捐赠为202</w:t>
            </w:r>
            <w:r>
              <w:rPr>
                <w:rFonts w:ascii="仿宋_GB2312" w:eastAsia="仿宋_GB2312" w:hAnsi="宋体" w:cs="宋体"/>
                <w:kern w:val="0"/>
                <w:sz w:val="24"/>
                <w:szCs w:val="24"/>
              </w:rPr>
              <w:t>2</w:t>
            </w:r>
            <w:r>
              <w:rPr>
                <w:rFonts w:ascii="仿宋_GB2312" w:eastAsia="仿宋_GB2312" w:hAnsi="宋体" w:cs="宋体" w:hint="eastAsia"/>
                <w:kern w:val="0"/>
                <w:sz w:val="24"/>
                <w:szCs w:val="24"/>
              </w:rPr>
              <w:t>年</w:t>
            </w:r>
            <w:r>
              <w:rPr>
                <w:rFonts w:ascii="仿宋_GB2312" w:eastAsia="仿宋_GB2312" w:hAnsi="宋体" w:cs="宋体"/>
                <w:kern w:val="0"/>
                <w:sz w:val="24"/>
                <w:szCs w:val="24"/>
              </w:rPr>
              <w:t>9</w:t>
            </w:r>
            <w:r>
              <w:rPr>
                <w:rFonts w:ascii="仿宋_GB2312" w:eastAsia="仿宋_GB2312" w:hAnsi="宋体" w:cs="宋体" w:hint="eastAsia"/>
                <w:kern w:val="0"/>
                <w:sz w:val="24"/>
                <w:szCs w:val="24"/>
              </w:rPr>
              <w:t>月</w:t>
            </w:r>
            <w:r>
              <w:rPr>
                <w:rFonts w:ascii="仿宋_GB2312" w:eastAsia="仿宋_GB2312" w:hAnsi="宋体" w:cs="宋体"/>
                <w:kern w:val="0"/>
                <w:sz w:val="24"/>
                <w:szCs w:val="24"/>
              </w:rPr>
              <w:t>30</w:t>
            </w:r>
            <w:r>
              <w:rPr>
                <w:rFonts w:ascii="仿宋_GB2312" w:eastAsia="仿宋_GB2312" w:hAnsi="宋体" w:cs="宋体" w:hint="eastAsia"/>
                <w:kern w:val="0"/>
                <w:sz w:val="24"/>
                <w:szCs w:val="24"/>
              </w:rPr>
              <w:t>日至202</w:t>
            </w:r>
            <w:r>
              <w:rPr>
                <w:rFonts w:ascii="仿宋_GB2312" w:eastAsia="仿宋_GB2312" w:hAnsi="宋体" w:cs="宋体"/>
                <w:kern w:val="0"/>
                <w:sz w:val="24"/>
                <w:szCs w:val="24"/>
              </w:rPr>
              <w:t>2</w:t>
            </w:r>
            <w:r>
              <w:rPr>
                <w:rFonts w:ascii="仿宋_GB2312" w:eastAsia="仿宋_GB2312" w:hAnsi="宋体" w:cs="宋体" w:hint="eastAsia"/>
                <w:kern w:val="0"/>
                <w:sz w:val="24"/>
                <w:szCs w:val="24"/>
              </w:rPr>
              <w:t>年</w:t>
            </w:r>
            <w:r>
              <w:rPr>
                <w:rFonts w:ascii="仿宋_GB2312" w:eastAsia="仿宋_GB2312" w:hAnsi="宋体" w:cs="宋体"/>
                <w:kern w:val="0"/>
                <w:sz w:val="24"/>
                <w:szCs w:val="24"/>
              </w:rPr>
              <w:t>10</w:t>
            </w:r>
            <w:r>
              <w:rPr>
                <w:rFonts w:ascii="仿宋_GB2312" w:eastAsia="仿宋_GB2312" w:hAnsi="宋体" w:cs="宋体" w:hint="eastAsia"/>
                <w:kern w:val="0"/>
                <w:sz w:val="24"/>
                <w:szCs w:val="24"/>
              </w:rPr>
              <w:t>月</w:t>
            </w:r>
            <w:r>
              <w:rPr>
                <w:rFonts w:ascii="仿宋_GB2312" w:eastAsia="仿宋_GB2312" w:hAnsi="宋体" w:cs="宋体"/>
                <w:kern w:val="0"/>
                <w:sz w:val="24"/>
                <w:szCs w:val="24"/>
              </w:rPr>
              <w:t>31</w:t>
            </w:r>
            <w:r>
              <w:rPr>
                <w:rFonts w:ascii="仿宋_GB2312" w:eastAsia="仿宋_GB2312" w:hAnsi="宋体" w:cs="宋体" w:hint="eastAsia"/>
                <w:kern w:val="0"/>
                <w:sz w:val="24"/>
                <w:szCs w:val="24"/>
              </w:rPr>
              <w:t>日捐赠款项</w:t>
            </w:r>
          </w:p>
        </w:tc>
        <w:tc>
          <w:tcPr>
            <w:tcW w:w="242" w:type="dxa"/>
          </w:tcPr>
          <w:p w14:paraId="562DF7F7" w14:textId="77777777" w:rsidR="008335BB" w:rsidRDefault="008335BB" w:rsidP="008335BB">
            <w:pPr>
              <w:spacing w:line="400" w:lineRule="exact"/>
            </w:pPr>
          </w:p>
        </w:tc>
      </w:tr>
      <w:tr w:rsidR="008335BB" w14:paraId="35EBFDBF" w14:textId="77777777">
        <w:tc>
          <w:tcPr>
            <w:tcW w:w="250" w:type="dxa"/>
          </w:tcPr>
          <w:p w14:paraId="46CA7BD7" w14:textId="77777777" w:rsidR="008335BB" w:rsidRDefault="008335BB" w:rsidP="008335BB">
            <w:pPr>
              <w:spacing w:line="400" w:lineRule="exact"/>
            </w:pPr>
          </w:p>
        </w:tc>
        <w:tc>
          <w:tcPr>
            <w:tcW w:w="10218" w:type="dxa"/>
          </w:tcPr>
          <w:p w14:paraId="60FDB2EE" w14:textId="77777777" w:rsidR="008335BB" w:rsidRDefault="008335BB" w:rsidP="008335BB">
            <w:pPr>
              <w:pStyle w:val="HTML"/>
              <w:spacing w:line="400" w:lineRule="exact"/>
              <w:rPr>
                <w:color w:val="000000"/>
                <w:kern w:val="2"/>
              </w:rPr>
            </w:pPr>
            <w:r>
              <w:rPr>
                <w:rFonts w:cs="宋体" w:hint="eastAsia"/>
                <w:b/>
                <w:color w:val="000000"/>
                <w:kern w:val="2"/>
              </w:rPr>
              <w:t>北京科技大学校友总会</w:t>
            </w:r>
          </w:p>
          <w:p w14:paraId="7FC64DC4" w14:textId="77777777" w:rsidR="008335BB" w:rsidRDefault="008335BB" w:rsidP="008335BB">
            <w:pPr>
              <w:pStyle w:val="HTML"/>
              <w:spacing w:line="400" w:lineRule="exact"/>
              <w:rPr>
                <w:color w:val="000000"/>
                <w:kern w:val="2"/>
              </w:rPr>
            </w:pPr>
            <w:r>
              <w:rPr>
                <w:rFonts w:cs="宋体" w:hint="eastAsia"/>
                <w:b/>
                <w:color w:val="000000"/>
                <w:kern w:val="2"/>
              </w:rPr>
              <w:t>地  址：</w:t>
            </w:r>
            <w:r>
              <w:rPr>
                <w:rFonts w:cs="宋体" w:hint="eastAsia"/>
                <w:color w:val="000000"/>
                <w:kern w:val="2"/>
              </w:rPr>
              <w:t>北京市海淀区学院路30号  北京科技大学体育馆1号门1113室</w:t>
            </w:r>
          </w:p>
          <w:p w14:paraId="75A25B53" w14:textId="77777777" w:rsidR="008335BB" w:rsidRDefault="008335BB" w:rsidP="008335BB">
            <w:pPr>
              <w:pStyle w:val="HTML"/>
              <w:spacing w:line="400" w:lineRule="exact"/>
              <w:rPr>
                <w:color w:val="000000"/>
                <w:kern w:val="2"/>
              </w:rPr>
            </w:pPr>
            <w:r>
              <w:rPr>
                <w:rFonts w:cs="宋体" w:hint="eastAsia"/>
                <w:b/>
                <w:color w:val="000000"/>
                <w:kern w:val="2"/>
              </w:rPr>
              <w:t>电  话：</w:t>
            </w:r>
            <w:r>
              <w:rPr>
                <w:rFonts w:cs="宋体" w:hint="eastAsia"/>
                <w:color w:val="000000"/>
                <w:kern w:val="2"/>
              </w:rPr>
              <w:t>（010）62332829  62334622</w:t>
            </w:r>
          </w:p>
          <w:p w14:paraId="70967A8E" w14:textId="77777777" w:rsidR="008335BB" w:rsidRDefault="008335BB" w:rsidP="008335BB">
            <w:pPr>
              <w:pStyle w:val="HTML"/>
              <w:spacing w:line="400" w:lineRule="exact"/>
              <w:rPr>
                <w:rFonts w:cs="宋体"/>
                <w:color w:val="000000"/>
                <w:kern w:val="2"/>
              </w:rPr>
            </w:pPr>
            <w:r>
              <w:rPr>
                <w:rFonts w:cs="宋体" w:hint="eastAsia"/>
                <w:b/>
                <w:color w:val="000000"/>
                <w:kern w:val="2"/>
              </w:rPr>
              <w:t>传  真：</w:t>
            </w:r>
            <w:r>
              <w:rPr>
                <w:rFonts w:cs="宋体" w:hint="eastAsia"/>
                <w:color w:val="000000"/>
                <w:kern w:val="2"/>
              </w:rPr>
              <w:t>（010）62332829</w:t>
            </w:r>
          </w:p>
          <w:p w14:paraId="57E8A015" w14:textId="77777777" w:rsidR="008335BB" w:rsidRDefault="008335BB" w:rsidP="008335BB">
            <w:pPr>
              <w:pStyle w:val="HTML"/>
              <w:spacing w:line="400" w:lineRule="exact"/>
              <w:rPr>
                <w:color w:val="000000"/>
                <w:kern w:val="2"/>
              </w:rPr>
            </w:pPr>
            <w:r>
              <w:rPr>
                <w:rFonts w:cs="宋体" w:hint="eastAsia"/>
                <w:b/>
                <w:color w:val="000000"/>
                <w:kern w:val="2"/>
              </w:rPr>
              <w:t>网  址：</w:t>
            </w:r>
            <w:r>
              <w:rPr>
                <w:rFonts w:cs="宋体" w:hint="eastAsia"/>
                <w:color w:val="000000"/>
                <w:kern w:val="2"/>
              </w:rPr>
              <w:t>http://alumni.ustb.edu.cn</w:t>
            </w:r>
          </w:p>
          <w:p w14:paraId="12522145" w14:textId="77777777" w:rsidR="008335BB" w:rsidRDefault="008335BB" w:rsidP="008335BB">
            <w:pPr>
              <w:pStyle w:val="HTML"/>
              <w:spacing w:line="400" w:lineRule="exact"/>
              <w:rPr>
                <w:color w:val="000000"/>
                <w:kern w:val="2"/>
              </w:rPr>
            </w:pPr>
            <w:r>
              <w:rPr>
                <w:rFonts w:cs="宋体" w:hint="eastAsia"/>
                <w:b/>
                <w:color w:val="000000"/>
                <w:kern w:val="2"/>
              </w:rPr>
              <w:t>邮  箱：</w:t>
            </w:r>
            <w:hyperlink r:id="rId31" w:tgtFrame="http://mail.163.com/js6/read/_blank" w:history="1">
              <w:r>
                <w:rPr>
                  <w:rStyle w:val="a8"/>
                  <w:rFonts w:cs="宋体" w:hint="eastAsia"/>
                  <w:color w:val="0066CC"/>
                  <w:kern w:val="2"/>
                </w:rPr>
                <w:t>xyh@ustb.edu.cn</w:t>
              </w:r>
            </w:hyperlink>
          </w:p>
          <w:p w14:paraId="73D30D29" w14:textId="77777777" w:rsidR="008335BB" w:rsidRDefault="008335BB" w:rsidP="008335BB">
            <w:pPr>
              <w:pStyle w:val="HTML"/>
              <w:spacing w:line="400" w:lineRule="exact"/>
              <w:rPr>
                <w:color w:val="000000"/>
                <w:kern w:val="2"/>
              </w:rPr>
            </w:pPr>
            <w:r>
              <w:rPr>
                <w:rFonts w:cs="宋体" w:hint="eastAsia"/>
                <w:b/>
                <w:color w:val="000000"/>
                <w:kern w:val="2"/>
              </w:rPr>
              <w:t>官方</w:t>
            </w:r>
            <w:proofErr w:type="gramStart"/>
            <w:r>
              <w:rPr>
                <w:rFonts w:cs="宋体" w:hint="eastAsia"/>
                <w:b/>
                <w:color w:val="000000"/>
                <w:kern w:val="2"/>
              </w:rPr>
              <w:t>微信公众</w:t>
            </w:r>
            <w:proofErr w:type="gramEnd"/>
            <w:r>
              <w:rPr>
                <w:rFonts w:cs="宋体" w:hint="eastAsia"/>
                <w:b/>
                <w:color w:val="000000"/>
                <w:kern w:val="2"/>
              </w:rPr>
              <w:t>平台：</w:t>
            </w:r>
          </w:p>
          <w:p w14:paraId="02ACC779" w14:textId="77777777" w:rsidR="008335BB" w:rsidRDefault="008335BB" w:rsidP="008335BB">
            <w:pPr>
              <w:pStyle w:val="HTML"/>
              <w:spacing w:line="400" w:lineRule="exact"/>
              <w:ind w:firstLine="482"/>
              <w:rPr>
                <w:color w:val="000000"/>
                <w:kern w:val="2"/>
              </w:rPr>
            </w:pPr>
            <w:r>
              <w:rPr>
                <w:rFonts w:cs="宋体" w:hint="eastAsia"/>
                <w:b/>
                <w:color w:val="000000"/>
                <w:kern w:val="2"/>
              </w:rPr>
              <w:t>名称：</w:t>
            </w:r>
            <w:r>
              <w:rPr>
                <w:rFonts w:cs="宋体" w:hint="eastAsia"/>
                <w:color w:val="000000"/>
                <w:kern w:val="2"/>
              </w:rPr>
              <w:t>北京科技大学校友总会</w:t>
            </w:r>
          </w:p>
          <w:p w14:paraId="396D1DE3" w14:textId="77777777" w:rsidR="008335BB" w:rsidRDefault="008335BB" w:rsidP="008335BB">
            <w:pPr>
              <w:spacing w:line="400" w:lineRule="exact"/>
              <w:rPr>
                <w:color w:val="000000"/>
                <w:szCs w:val="21"/>
              </w:rPr>
            </w:pPr>
            <w:r>
              <w:rPr>
                <w:rFonts w:cs="宋体"/>
                <w:b/>
                <w:color w:val="000000"/>
              </w:rPr>
              <w:t xml:space="preserve">     </w:t>
            </w:r>
            <w:r>
              <w:rPr>
                <w:rFonts w:ascii="宋体" w:hAnsi="宋体" w:cs="宋体" w:hint="eastAsia"/>
                <w:b/>
                <w:color w:val="000000"/>
                <w:kern w:val="0"/>
                <w:sz w:val="24"/>
                <w:szCs w:val="24"/>
              </w:rPr>
              <w:t>微信号</w:t>
            </w:r>
            <w:r>
              <w:rPr>
                <w:rFonts w:cs="宋体" w:hint="eastAsia"/>
                <w:b/>
                <w:color w:val="000000"/>
              </w:rPr>
              <w:t>：</w:t>
            </w:r>
            <w:r>
              <w:rPr>
                <w:rFonts w:ascii="宋体" w:hAnsi="宋体" w:cs="宋体" w:hint="eastAsia"/>
                <w:color w:val="000000"/>
                <w:kern w:val="0"/>
                <w:sz w:val="24"/>
                <w:szCs w:val="24"/>
              </w:rPr>
              <w:t>USTB_XYZH</w:t>
            </w:r>
          </w:p>
        </w:tc>
        <w:tc>
          <w:tcPr>
            <w:tcW w:w="242" w:type="dxa"/>
          </w:tcPr>
          <w:p w14:paraId="2A205866" w14:textId="77777777" w:rsidR="008335BB" w:rsidRDefault="008335BB" w:rsidP="008335BB">
            <w:pPr>
              <w:spacing w:line="400" w:lineRule="exact"/>
            </w:pPr>
          </w:p>
        </w:tc>
      </w:tr>
      <w:tr w:rsidR="008335BB" w14:paraId="59A12430" w14:textId="77777777">
        <w:tc>
          <w:tcPr>
            <w:tcW w:w="250" w:type="dxa"/>
          </w:tcPr>
          <w:p w14:paraId="3972672C" w14:textId="77777777" w:rsidR="008335BB" w:rsidRDefault="008335BB" w:rsidP="008335BB">
            <w:pPr>
              <w:spacing w:line="400" w:lineRule="exact"/>
            </w:pPr>
          </w:p>
        </w:tc>
        <w:tc>
          <w:tcPr>
            <w:tcW w:w="10218" w:type="dxa"/>
          </w:tcPr>
          <w:p w14:paraId="74ECD434" w14:textId="77777777" w:rsidR="008335BB" w:rsidRDefault="008335BB" w:rsidP="008335BB">
            <w:pPr>
              <w:rPr>
                <w:color w:val="000000"/>
                <w:szCs w:val="21"/>
              </w:rPr>
            </w:pPr>
            <w:r>
              <w:rPr>
                <w:noProof/>
              </w:rPr>
              <w:drawing>
                <wp:inline distT="0" distB="0" distL="0" distR="0" wp14:anchorId="1088C955" wp14:editId="6AA08A7B">
                  <wp:extent cx="1766570" cy="1766570"/>
                  <wp:effectExtent l="0" t="0" r="11430" b="11430"/>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766570" cy="1766570"/>
                          </a:xfrm>
                          <a:prstGeom prst="rect">
                            <a:avLst/>
                          </a:prstGeom>
                          <a:noFill/>
                          <a:ln>
                            <a:noFill/>
                          </a:ln>
                        </pic:spPr>
                      </pic:pic>
                    </a:graphicData>
                  </a:graphic>
                </wp:inline>
              </w:drawing>
            </w:r>
          </w:p>
        </w:tc>
        <w:tc>
          <w:tcPr>
            <w:tcW w:w="242" w:type="dxa"/>
          </w:tcPr>
          <w:p w14:paraId="3C95CB32" w14:textId="77777777" w:rsidR="008335BB" w:rsidRDefault="008335BB" w:rsidP="008335BB">
            <w:pPr>
              <w:spacing w:line="400" w:lineRule="exact"/>
            </w:pPr>
          </w:p>
        </w:tc>
      </w:tr>
      <w:tr w:rsidR="008335BB" w14:paraId="244D8E76" w14:textId="77777777">
        <w:tc>
          <w:tcPr>
            <w:tcW w:w="250" w:type="dxa"/>
          </w:tcPr>
          <w:p w14:paraId="15F63C47" w14:textId="77777777" w:rsidR="008335BB" w:rsidRDefault="008335BB" w:rsidP="008335BB">
            <w:pPr>
              <w:spacing w:line="400" w:lineRule="exact"/>
            </w:pPr>
          </w:p>
        </w:tc>
        <w:tc>
          <w:tcPr>
            <w:tcW w:w="10218" w:type="dxa"/>
          </w:tcPr>
          <w:p w14:paraId="2273266B" w14:textId="77777777" w:rsidR="008335BB" w:rsidRDefault="008335BB" w:rsidP="008335BB"/>
        </w:tc>
        <w:tc>
          <w:tcPr>
            <w:tcW w:w="242" w:type="dxa"/>
          </w:tcPr>
          <w:p w14:paraId="36959A4F" w14:textId="77777777" w:rsidR="008335BB" w:rsidRDefault="008335BB" w:rsidP="008335BB">
            <w:pPr>
              <w:spacing w:line="400" w:lineRule="exact"/>
            </w:pPr>
          </w:p>
        </w:tc>
      </w:tr>
      <w:tr w:rsidR="008335BB" w14:paraId="15FA1079" w14:textId="77777777">
        <w:trPr>
          <w:trHeight w:val="311"/>
        </w:trPr>
        <w:tc>
          <w:tcPr>
            <w:tcW w:w="250" w:type="dxa"/>
          </w:tcPr>
          <w:p w14:paraId="4E5EFC77" w14:textId="77777777" w:rsidR="008335BB" w:rsidRDefault="008335BB" w:rsidP="008335BB">
            <w:pPr>
              <w:spacing w:line="400" w:lineRule="exact"/>
            </w:pPr>
          </w:p>
        </w:tc>
        <w:tc>
          <w:tcPr>
            <w:tcW w:w="10218" w:type="dxa"/>
          </w:tcPr>
          <w:p w14:paraId="2D083287" w14:textId="77777777" w:rsidR="008335BB" w:rsidRDefault="008335BB" w:rsidP="008335BB"/>
        </w:tc>
        <w:tc>
          <w:tcPr>
            <w:tcW w:w="242" w:type="dxa"/>
          </w:tcPr>
          <w:p w14:paraId="2E8741F5" w14:textId="77777777" w:rsidR="008335BB" w:rsidRDefault="008335BB" w:rsidP="008335BB">
            <w:pPr>
              <w:spacing w:line="400" w:lineRule="exact"/>
            </w:pPr>
          </w:p>
        </w:tc>
      </w:tr>
    </w:tbl>
    <w:p w14:paraId="3556BBD6" w14:textId="77777777" w:rsidR="00E837A1" w:rsidRDefault="00E837A1"/>
    <w:sectPr w:rsidR="00E837A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6F27" w14:textId="77777777" w:rsidR="00DD7340" w:rsidRDefault="00DD7340" w:rsidP="005D7431">
      <w:r>
        <w:separator/>
      </w:r>
    </w:p>
  </w:endnote>
  <w:endnote w:type="continuationSeparator" w:id="0">
    <w:p w14:paraId="3709BCC7" w14:textId="77777777" w:rsidR="00DD7340" w:rsidRDefault="00DD7340" w:rsidP="005D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方正仿宋简体">
    <w:altName w:val="宋体"/>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42734" w14:textId="77777777" w:rsidR="00DD7340" w:rsidRDefault="00DD7340" w:rsidP="005D7431">
      <w:r>
        <w:separator/>
      </w:r>
    </w:p>
  </w:footnote>
  <w:footnote w:type="continuationSeparator" w:id="0">
    <w:p w14:paraId="2D49AB32" w14:textId="77777777" w:rsidR="00DD7340" w:rsidRDefault="00DD7340" w:rsidP="005D7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15pt;height:8.15pt" o:bullet="t">
        <v:imagedata r:id="rId1" o:title=""/>
      </v:shape>
    </w:pict>
  </w:numPicBullet>
  <w:abstractNum w:abstractNumId="0" w15:restartNumberingAfterBreak="0">
    <w:nsid w:val="451569EC"/>
    <w:multiLevelType w:val="multilevel"/>
    <w:tmpl w:val="451569EC"/>
    <w:lvl w:ilvl="0">
      <w:start w:val="1"/>
      <w:numFmt w:val="bullet"/>
      <w:lvlText w:val=""/>
      <w:lvlPicBulletId w:val="0"/>
      <w:lvlJc w:val="left"/>
      <w:pPr>
        <w:ind w:left="525" w:hanging="420"/>
      </w:pPr>
      <w:rPr>
        <w:rFonts w:ascii="Symbol" w:hAnsi="Symbol" w:hint="default"/>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num w:numId="1" w16cid:durableId="1080257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U5NGE5MzUzODA2NmVhOGVmZTMzYWIzYzk3ZTgyYTMifQ=="/>
  </w:docVars>
  <w:rsids>
    <w:rsidRoot w:val="00750750"/>
    <w:rsid w:val="0001347E"/>
    <w:rsid w:val="00020F05"/>
    <w:rsid w:val="000B6148"/>
    <w:rsid w:val="000C076D"/>
    <w:rsid w:val="000D61A9"/>
    <w:rsid w:val="000E0A50"/>
    <w:rsid w:val="00101E57"/>
    <w:rsid w:val="0012440B"/>
    <w:rsid w:val="00135D8D"/>
    <w:rsid w:val="00142799"/>
    <w:rsid w:val="00155501"/>
    <w:rsid w:val="0016353D"/>
    <w:rsid w:val="001663CD"/>
    <w:rsid w:val="00183DF2"/>
    <w:rsid w:val="001D3153"/>
    <w:rsid w:val="002227D0"/>
    <w:rsid w:val="002555E9"/>
    <w:rsid w:val="002643B5"/>
    <w:rsid w:val="00281F34"/>
    <w:rsid w:val="00294F5C"/>
    <w:rsid w:val="002A17D0"/>
    <w:rsid w:val="002D6969"/>
    <w:rsid w:val="002F22FE"/>
    <w:rsid w:val="00325E2A"/>
    <w:rsid w:val="00352853"/>
    <w:rsid w:val="0036080B"/>
    <w:rsid w:val="00375643"/>
    <w:rsid w:val="00376AFA"/>
    <w:rsid w:val="00381D06"/>
    <w:rsid w:val="00403437"/>
    <w:rsid w:val="004044B6"/>
    <w:rsid w:val="00444F09"/>
    <w:rsid w:val="00473D03"/>
    <w:rsid w:val="00482276"/>
    <w:rsid w:val="004B401B"/>
    <w:rsid w:val="004C2610"/>
    <w:rsid w:val="004E021E"/>
    <w:rsid w:val="004E2264"/>
    <w:rsid w:val="005251B4"/>
    <w:rsid w:val="00595024"/>
    <w:rsid w:val="005D449C"/>
    <w:rsid w:val="005D7431"/>
    <w:rsid w:val="00687B2F"/>
    <w:rsid w:val="006970D0"/>
    <w:rsid w:val="0069728A"/>
    <w:rsid w:val="006C3DF4"/>
    <w:rsid w:val="006C5CFD"/>
    <w:rsid w:val="006D0BE0"/>
    <w:rsid w:val="006D7281"/>
    <w:rsid w:val="00700D55"/>
    <w:rsid w:val="00713AE2"/>
    <w:rsid w:val="00726D3A"/>
    <w:rsid w:val="007458E8"/>
    <w:rsid w:val="00750750"/>
    <w:rsid w:val="0077073E"/>
    <w:rsid w:val="007B715E"/>
    <w:rsid w:val="007E6C0C"/>
    <w:rsid w:val="007F3577"/>
    <w:rsid w:val="0081731F"/>
    <w:rsid w:val="00827343"/>
    <w:rsid w:val="008335BB"/>
    <w:rsid w:val="008346AB"/>
    <w:rsid w:val="008533E6"/>
    <w:rsid w:val="008710D7"/>
    <w:rsid w:val="0087507D"/>
    <w:rsid w:val="008B4349"/>
    <w:rsid w:val="008B5D45"/>
    <w:rsid w:val="008D2157"/>
    <w:rsid w:val="008D3EAB"/>
    <w:rsid w:val="008E48B4"/>
    <w:rsid w:val="008F2B93"/>
    <w:rsid w:val="00902F8A"/>
    <w:rsid w:val="00913CF0"/>
    <w:rsid w:val="00921407"/>
    <w:rsid w:val="0095594E"/>
    <w:rsid w:val="009559A2"/>
    <w:rsid w:val="00967552"/>
    <w:rsid w:val="00976137"/>
    <w:rsid w:val="009C079A"/>
    <w:rsid w:val="009D0FD9"/>
    <w:rsid w:val="009F2410"/>
    <w:rsid w:val="009F2880"/>
    <w:rsid w:val="00A01470"/>
    <w:rsid w:val="00A05AD1"/>
    <w:rsid w:val="00A4219C"/>
    <w:rsid w:val="00A56B3C"/>
    <w:rsid w:val="00A769AB"/>
    <w:rsid w:val="00B21201"/>
    <w:rsid w:val="00B23A2B"/>
    <w:rsid w:val="00B2723B"/>
    <w:rsid w:val="00B41563"/>
    <w:rsid w:val="00B76581"/>
    <w:rsid w:val="00BA40BE"/>
    <w:rsid w:val="00BB234E"/>
    <w:rsid w:val="00C210A1"/>
    <w:rsid w:val="00CA47CA"/>
    <w:rsid w:val="00CC4886"/>
    <w:rsid w:val="00D15112"/>
    <w:rsid w:val="00D215FD"/>
    <w:rsid w:val="00D460EC"/>
    <w:rsid w:val="00D764B4"/>
    <w:rsid w:val="00D85295"/>
    <w:rsid w:val="00D946DB"/>
    <w:rsid w:val="00D96668"/>
    <w:rsid w:val="00DB7355"/>
    <w:rsid w:val="00DD7340"/>
    <w:rsid w:val="00DF1E74"/>
    <w:rsid w:val="00E0795E"/>
    <w:rsid w:val="00E11167"/>
    <w:rsid w:val="00E1641D"/>
    <w:rsid w:val="00E33EA6"/>
    <w:rsid w:val="00E837A1"/>
    <w:rsid w:val="00E90854"/>
    <w:rsid w:val="00E9309E"/>
    <w:rsid w:val="00EC36EC"/>
    <w:rsid w:val="00EE4AFD"/>
    <w:rsid w:val="00EF4C62"/>
    <w:rsid w:val="00F031B4"/>
    <w:rsid w:val="00F16623"/>
    <w:rsid w:val="00F41A6F"/>
    <w:rsid w:val="00F534ED"/>
    <w:rsid w:val="00F62FC7"/>
    <w:rsid w:val="00F6417C"/>
    <w:rsid w:val="00F71BCA"/>
    <w:rsid w:val="00F8431E"/>
    <w:rsid w:val="00F94740"/>
    <w:rsid w:val="00FA3CE3"/>
    <w:rsid w:val="00FB16BF"/>
    <w:rsid w:val="00FB59CC"/>
    <w:rsid w:val="14110343"/>
    <w:rsid w:val="21196786"/>
    <w:rsid w:val="3A565A08"/>
    <w:rsid w:val="443412FA"/>
    <w:rsid w:val="53BE3A1A"/>
    <w:rsid w:val="5A5B13C8"/>
    <w:rsid w:val="75603EA0"/>
    <w:rsid w:val="7ACE3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3EA857D"/>
  <w15:docId w15:val="{A89F87D3-5726-4BC4-AEAB-94F2E386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styleId="a7">
    <w:name w:val="FollowedHyperlink"/>
    <w:basedOn w:val="a0"/>
    <w:uiPriority w:val="99"/>
    <w:semiHidden/>
    <w:unhideWhenUsed/>
    <w:qFormat/>
    <w:rPr>
      <w:color w:val="800080"/>
      <w:u w:val="single"/>
    </w:rPr>
  </w:style>
  <w:style w:type="character" w:styleId="a8">
    <w:name w:val="Hyperlink"/>
    <w:unhideWhenUsed/>
    <w:qFormat/>
    <w:rPr>
      <w:color w:val="0000FF"/>
      <w:u w:val="single"/>
    </w:rPr>
  </w:style>
  <w:style w:type="character" w:customStyle="1" w:styleId="HTML0">
    <w:name w:val="HTML 预设格式 字符"/>
    <w:basedOn w:val="a0"/>
    <w:link w:val="HTML"/>
    <w:semiHidden/>
    <w:qFormat/>
    <w:rPr>
      <w:rFonts w:ascii="宋体" w:eastAsia="宋体" w:hAnsi="宋体" w:cs="Times New Roman"/>
      <w:kern w:val="0"/>
      <w:sz w:val="24"/>
      <w:szCs w:val="24"/>
    </w:rPr>
  </w:style>
  <w:style w:type="paragraph" w:styleId="a9">
    <w:name w:val="List Paragraph"/>
    <w:basedOn w:val="a"/>
    <w:uiPriority w:val="34"/>
    <w:qFormat/>
    <w:pPr>
      <w:ind w:firstLineChars="200" w:firstLine="420"/>
    </w:pPr>
    <w:rPr>
      <w:rFonts w:ascii="Times New Roman" w:eastAsia="宋体" w:hAnsi="Times New Roman" w:cs="Times New Roman"/>
    </w:rPr>
  </w:style>
  <w:style w:type="paragraph" w:customStyle="1" w:styleId="Style5">
    <w:name w:val="_Style 5"/>
    <w:basedOn w:val="a"/>
    <w:uiPriority w:val="34"/>
    <w:qFormat/>
    <w:pPr>
      <w:ind w:firstLineChars="200" w:firstLine="420"/>
    </w:pPr>
    <w:rPr>
      <w:rFonts w:ascii="Times New Roman" w:eastAsia="宋体" w:hAnsi="Times New Roman" w:cs="Times New Roman"/>
    </w:rPr>
  </w:style>
  <w:style w:type="table" w:customStyle="1" w:styleId="4-61">
    <w:name w:val="网格表 4 - 着色 61"/>
    <w:basedOn w:val="a1"/>
    <w:uiPriority w:val="49"/>
    <w:qFormat/>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a6">
    <w:name w:val="页眉 字符"/>
    <w:basedOn w:val="a0"/>
    <w:link w:val="a5"/>
    <w:uiPriority w:val="99"/>
    <w:rPr>
      <w:rFonts w:asciiTheme="minorHAnsi" w:eastAsiaTheme="minorEastAsia" w:hAnsiTheme="minorHAnsi" w:cstheme="minorBidi"/>
      <w:kern w:val="2"/>
      <w:sz w:val="18"/>
      <w:szCs w:val="18"/>
    </w:rPr>
  </w:style>
  <w:style w:type="character" w:customStyle="1" w:styleId="a4">
    <w:name w:val="页脚 字符"/>
    <w:basedOn w:val="a0"/>
    <w:link w:val="a3"/>
    <w:uiPriority w:val="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ustb.edu.cn/info/1087/54340.htm" TargetMode="External"/><Relationship Id="rId18" Type="http://schemas.openxmlformats.org/officeDocument/2006/relationships/hyperlink" Target="https://news.ustb.edu.cn/info/1087/54391.htm" TargetMode="External"/><Relationship Id="rId26" Type="http://schemas.openxmlformats.org/officeDocument/2006/relationships/hyperlink" Target="https://news.ustb.edu.cn/info/1087/54301.htm" TargetMode="External"/><Relationship Id="rId3" Type="http://schemas.openxmlformats.org/officeDocument/2006/relationships/settings" Target="settings.xml"/><Relationship Id="rId21" Type="http://schemas.openxmlformats.org/officeDocument/2006/relationships/hyperlink" Target="https://news.ustb.edu.cn/info/1087/54470.htm"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news.ustb.edu.cn/info/1087/54237.htm" TargetMode="External"/><Relationship Id="rId17" Type="http://schemas.openxmlformats.org/officeDocument/2006/relationships/hyperlink" Target="https://news.ustb.edu.cn/info/1087/54379.htm" TargetMode="External"/><Relationship Id="rId25" Type="http://schemas.openxmlformats.org/officeDocument/2006/relationships/hyperlink" Target="https://news.ustb.edu.cn/info/1087/54347.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ews.ustb.edu.cn/info/1087/54479.htm" TargetMode="External"/><Relationship Id="rId20" Type="http://schemas.openxmlformats.org/officeDocument/2006/relationships/hyperlink" Target="https://news.ustb.edu.cn/info/1087/54472.htm" TargetMode="External"/><Relationship Id="rId29" Type="http://schemas.openxmlformats.org/officeDocument/2006/relationships/hyperlink" Target="https://alumni.ustb.edu.cn/xw/xyxw/c46c9b4fc8694987bb91748eb2c01a0c.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ustb.edu.cn/info/1087/54246.htm" TargetMode="External"/><Relationship Id="rId24" Type="http://schemas.openxmlformats.org/officeDocument/2006/relationships/image" Target="media/image4.jpeg"/><Relationship Id="rId32"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news.ustb.edu.cn/info/1087/54361.htm" TargetMode="External"/><Relationship Id="rId23" Type="http://schemas.openxmlformats.org/officeDocument/2006/relationships/hyperlink" Target="https://news.ustb.edu.cn/info/1087/54588.htm" TargetMode="External"/><Relationship Id="rId28" Type="http://schemas.openxmlformats.org/officeDocument/2006/relationships/hyperlink" Target="https://mp.weixin.qq.com/s/LlzZ0jB-4kZvuu9rkgDGLQ" TargetMode="External"/><Relationship Id="rId10" Type="http://schemas.openxmlformats.org/officeDocument/2006/relationships/hyperlink" Target="https://news.ustb.edu.cn/info/1087/54232.htm" TargetMode="External"/><Relationship Id="rId19" Type="http://schemas.openxmlformats.org/officeDocument/2006/relationships/hyperlink" Target="https://news.ustb.edu.cn/info/1087/54398.htm" TargetMode="External"/><Relationship Id="rId31" Type="http://schemas.openxmlformats.org/officeDocument/2006/relationships/hyperlink" Target="mailto:xyh@ustb.edu.cn" TargetMode="External"/><Relationship Id="rId4" Type="http://schemas.openxmlformats.org/officeDocument/2006/relationships/webSettings" Target="webSettings.xml"/><Relationship Id="rId9" Type="http://schemas.openxmlformats.org/officeDocument/2006/relationships/hyperlink" Target="https://news.ustb.edu.cn/info/1087/54118.htm" TargetMode="External"/><Relationship Id="rId14" Type="http://schemas.openxmlformats.org/officeDocument/2006/relationships/hyperlink" Target="https://news.ustb.edu.cn/info/1087/54359.htm" TargetMode="External"/><Relationship Id="rId22" Type="http://schemas.openxmlformats.org/officeDocument/2006/relationships/hyperlink" Target="https://news.ustb.edu.cn/info/1087/54504.htm" TargetMode="External"/><Relationship Id="rId27" Type="http://schemas.openxmlformats.org/officeDocument/2006/relationships/hyperlink" Target="https://mp.weixin.qq.com/s/AB6qQrL9SmjBkff4KR6ahA" TargetMode="External"/><Relationship Id="rId30" Type="http://schemas.openxmlformats.org/officeDocument/2006/relationships/image" Target="media/image5.jpeg"/><Relationship Id="rId8"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林倩</dc:creator>
  <cp:lastModifiedBy>晔明 陈</cp:lastModifiedBy>
  <cp:revision>6</cp:revision>
  <dcterms:created xsi:type="dcterms:W3CDTF">2022-10-31T11:35:00Z</dcterms:created>
  <dcterms:modified xsi:type="dcterms:W3CDTF">2022-11-01T09:16:00Z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AAABBBF624F54359AF5CB7F995456610</vt:lpwstr>
  </property>
</Properties>
</file>